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6"/>
      </w:tblGrid>
      <w:tr w:rsidR="00B37894" w:rsidRPr="00302FED" w14:paraId="0FEB9DE5" w14:textId="77777777" w:rsidTr="00B37894">
        <w:trPr>
          <w:trHeight w:val="780"/>
        </w:trPr>
        <w:tc>
          <w:tcPr>
            <w:tcW w:w="8686" w:type="dxa"/>
          </w:tcPr>
          <w:p w14:paraId="0601D8ED" w14:textId="18FDDB75" w:rsidR="00B37894" w:rsidRPr="00302FED" w:rsidRDefault="00B37894" w:rsidP="008C60DE">
            <w:pPr>
              <w:pStyle w:val="VUeenheid"/>
            </w:pPr>
          </w:p>
        </w:tc>
      </w:tr>
      <w:bookmarkStart w:id="0" w:name="bmTitel"/>
      <w:tr w:rsidR="00B37894" w:rsidRPr="00302FED" w14:paraId="0B445019" w14:textId="77777777" w:rsidTr="00B37894">
        <w:trPr>
          <w:trHeight w:val="922"/>
        </w:trPr>
        <w:tc>
          <w:tcPr>
            <w:tcW w:w="8686" w:type="dxa"/>
          </w:tcPr>
          <w:p w14:paraId="5D150A98" w14:textId="77DD460B" w:rsidR="00B37894" w:rsidRPr="00B77F03" w:rsidRDefault="00EB7646" w:rsidP="0026531C">
            <w:pPr>
              <w:pStyle w:val="Titel0"/>
              <w:rPr>
                <w:color w:val="000000"/>
              </w:rPr>
            </w:pPr>
            <w:sdt>
              <w:sdtPr>
                <w:rPr>
                  <w:color w:val="000000"/>
                </w:rPr>
                <w:tag w:val="titel-voorblad"/>
                <w:id w:val="-932043607"/>
                <w:placeholder>
                  <w:docPart w:val="B247B180EF344484B68D72FF388F42DB"/>
                </w:placeholder>
                <w:dataBinding w:prefixMappings="xmlns:ns0='http://www.keyscript.nl/huisstijl/UxDocumentForm' " w:xpath="/ns0:variabelen[1]/ns0:UxDocumentForm[1]/ns0:uxTitelField[1]" w:storeItemID="{E585F5E5-A181-4026-9A5C-DA89310A359A}"/>
                <w:text w:multiLine="1"/>
              </w:sdtPr>
              <w:sdtEndPr/>
              <w:sdtContent>
                <w:r w:rsidR="005632EC">
                  <w:rPr>
                    <w:color w:val="000000"/>
                  </w:rPr>
                  <w:t>Concept overeenkomst &lt; Stichting VU / Naam Wederpartij - naam prestatie &gt;</w:t>
                </w:r>
              </w:sdtContent>
            </w:sdt>
            <w:bookmarkEnd w:id="0"/>
          </w:p>
        </w:tc>
      </w:tr>
      <w:bookmarkStart w:id="1" w:name="bmSubtitel"/>
      <w:tr w:rsidR="00B37894" w:rsidRPr="00302FED" w14:paraId="5AFC3FA0" w14:textId="77777777" w:rsidTr="00B37894">
        <w:trPr>
          <w:trHeight w:val="1680"/>
          <w:hidden/>
        </w:trPr>
        <w:tc>
          <w:tcPr>
            <w:tcW w:w="8686" w:type="dxa"/>
          </w:tcPr>
          <w:p w14:paraId="56C1919E" w14:textId="77777777" w:rsidR="00B37894" w:rsidRPr="00302FED" w:rsidRDefault="00EB7646" w:rsidP="00B77F03">
            <w:pPr>
              <w:pStyle w:val="Subtitel"/>
              <w:spacing w:line="20" w:lineRule="exact"/>
            </w:pPr>
            <w:sdt>
              <w:sdtPr>
                <w:rPr>
                  <w:vanish/>
                  <w:color w:val="FFFFFF"/>
                </w:rPr>
                <w:id w:val="1885828442"/>
                <w:placeholder>
                  <w:docPart w:val="B5C0028398BC49AF9F3390EC53E92EED"/>
                </w:placeholder>
                <w:showingPlcHdr/>
                <w:dataBinding w:prefixMappings="xmlns:ns0='http://www.keyscript.nl/huisstijl/UxDocumentForm' " w:xpath="/ns0:variabelen[1]/ns0:UxDocumentForm[1]/ns0:uxSubtitelField[1]" w:storeItemID="{E585F5E5-A181-4026-9A5C-DA89310A359A}"/>
                <w:text w:multiLine="1"/>
              </w:sdtPr>
              <w:sdtEndPr/>
              <w:sdtContent>
                <w:r w:rsidR="008D7344" w:rsidRPr="00B77F03">
                  <w:rPr>
                    <w:rStyle w:val="Tekstvantijdelijkeaanduiding"/>
                    <w:vanish/>
                    <w:color w:val="FFFFFF"/>
                  </w:rPr>
                  <w:t>Typ tekst</w:t>
                </w:r>
              </w:sdtContent>
            </w:sdt>
            <w:bookmarkEnd w:id="1"/>
          </w:p>
        </w:tc>
      </w:tr>
      <w:tr w:rsidR="00302FED" w:rsidRPr="00302FED" w14:paraId="1CBC7927" w14:textId="77777777" w:rsidTr="00302FED">
        <w:trPr>
          <w:hidden/>
        </w:trPr>
        <w:tc>
          <w:tcPr>
            <w:tcW w:w="8686" w:type="dxa"/>
          </w:tcPr>
          <w:p w14:paraId="1A21C62D" w14:textId="77777777" w:rsidR="00302FED" w:rsidRPr="00302FED" w:rsidRDefault="00B77F03" w:rsidP="00B77F03">
            <w:pPr>
              <w:pStyle w:val="Status"/>
              <w:spacing w:line="20" w:lineRule="exact"/>
            </w:pPr>
            <w:bookmarkStart w:id="2" w:name="bmKopjeVertrouwelijk"/>
            <w:r>
              <w:rPr>
                <w:vanish/>
                <w:color w:val="FFFFFF"/>
              </w:rPr>
              <w:t>Vertrouwelijk</w:t>
            </w:r>
            <w:bookmarkEnd w:id="2"/>
          </w:p>
        </w:tc>
      </w:tr>
    </w:tbl>
    <w:p w14:paraId="0580879E" w14:textId="77777777" w:rsidR="00A95BB7" w:rsidRPr="00606C4F" w:rsidRDefault="00A95BB7" w:rsidP="00A95BB7">
      <w:pPr>
        <w:rPr>
          <w:rFonts w:cs="Arial"/>
        </w:rPr>
      </w:pPr>
    </w:p>
    <w:p w14:paraId="2EDF5F96" w14:textId="77777777" w:rsidR="00B37894" w:rsidRDefault="00B37894" w:rsidP="00A95BB7"/>
    <w:p w14:paraId="4A62D742" w14:textId="77777777" w:rsidR="00A95BB7" w:rsidRPr="00A95BB7" w:rsidRDefault="00FE6723" w:rsidP="00A95BB7">
      <w:r>
        <w:br w:type="page"/>
      </w:r>
    </w:p>
    <w:p w14:paraId="7E84A29D" w14:textId="481995F8" w:rsidR="00197D0D" w:rsidRPr="0002208D" w:rsidRDefault="00B77F03" w:rsidP="0002208D">
      <w:pPr>
        <w:spacing w:line="240" w:lineRule="atLeast"/>
        <w:rPr>
          <w:rFonts w:asciiTheme="majorHAnsi" w:hAnsiTheme="majorHAnsi"/>
          <w:b/>
          <w:caps/>
          <w:sz w:val="28"/>
          <w:szCs w:val="28"/>
        </w:rPr>
      </w:pPr>
      <w:bookmarkStart w:id="3" w:name="bmKopjeInhoudsopgave"/>
      <w:r>
        <w:rPr>
          <w:rFonts w:asciiTheme="majorHAnsi" w:hAnsiTheme="majorHAnsi"/>
          <w:b/>
          <w:caps/>
          <w:sz w:val="28"/>
          <w:szCs w:val="28"/>
        </w:rPr>
        <w:lastRenderedPageBreak/>
        <w:t>inhoudsopgave</w:t>
      </w:r>
      <w:bookmarkEnd w:id="3"/>
    </w:p>
    <w:p w14:paraId="415F5E04" w14:textId="77777777" w:rsidR="006C39C2" w:rsidRDefault="006C39C2" w:rsidP="00197D0D"/>
    <w:p w14:paraId="02A69866" w14:textId="77777777" w:rsidR="00960EFE" w:rsidRDefault="00960EFE" w:rsidP="00197D0D"/>
    <w:p w14:paraId="4C312578" w14:textId="77777777" w:rsidR="00960EFE" w:rsidRPr="006C39C2" w:rsidRDefault="00960EFE" w:rsidP="00197D0D"/>
    <w:p w14:paraId="6B6866F6" w14:textId="7217B936" w:rsidR="000D5B5B" w:rsidRDefault="00066302">
      <w:pPr>
        <w:pStyle w:val="Inhopg1"/>
        <w:rPr>
          <w:rFonts w:asciiTheme="minorHAnsi" w:eastAsiaTheme="minorEastAsia" w:hAnsiTheme="minorHAnsi" w:cstheme="minorBidi"/>
          <w:sz w:val="22"/>
          <w:szCs w:val="22"/>
        </w:rPr>
      </w:pPr>
      <w:r>
        <w:rPr>
          <w:sz w:val="20"/>
        </w:rPr>
        <w:fldChar w:fldCharType="begin"/>
      </w:r>
      <w:r w:rsidR="0017579A">
        <w:instrText xml:space="preserve"> TOC \o "1-4" \h \z \u </w:instrText>
      </w:r>
      <w:r>
        <w:rPr>
          <w:sz w:val="20"/>
        </w:rPr>
        <w:fldChar w:fldCharType="separate"/>
      </w:r>
      <w:hyperlink w:anchor="_Toc503864997" w:history="1">
        <w:r w:rsidR="000D5B5B" w:rsidRPr="00195EDF">
          <w:rPr>
            <w:rStyle w:val="Hyperlink"/>
          </w:rPr>
          <w:t>De ondergetekenden:</w:t>
        </w:r>
        <w:r w:rsidR="000D5B5B">
          <w:rPr>
            <w:webHidden/>
          </w:rPr>
          <w:tab/>
        </w:r>
        <w:r w:rsidR="000D5B5B">
          <w:rPr>
            <w:webHidden/>
          </w:rPr>
          <w:fldChar w:fldCharType="begin"/>
        </w:r>
        <w:r w:rsidR="000D5B5B">
          <w:rPr>
            <w:webHidden/>
          </w:rPr>
          <w:instrText xml:space="preserve"> PAGEREF _Toc503864997 \h </w:instrText>
        </w:r>
        <w:r w:rsidR="000D5B5B">
          <w:rPr>
            <w:webHidden/>
          </w:rPr>
        </w:r>
        <w:r w:rsidR="000D5B5B">
          <w:rPr>
            <w:webHidden/>
          </w:rPr>
          <w:fldChar w:fldCharType="separate"/>
        </w:r>
        <w:r w:rsidR="00690DE3">
          <w:rPr>
            <w:webHidden/>
          </w:rPr>
          <w:t>4</w:t>
        </w:r>
        <w:r w:rsidR="000D5B5B">
          <w:rPr>
            <w:webHidden/>
          </w:rPr>
          <w:fldChar w:fldCharType="end"/>
        </w:r>
      </w:hyperlink>
    </w:p>
    <w:p w14:paraId="1F42CA27" w14:textId="5401E2F6" w:rsidR="000D5B5B" w:rsidRDefault="00EB7646">
      <w:pPr>
        <w:pStyle w:val="Inhopg1"/>
        <w:rPr>
          <w:rFonts w:asciiTheme="minorHAnsi" w:eastAsiaTheme="minorEastAsia" w:hAnsiTheme="minorHAnsi" w:cstheme="minorBidi"/>
          <w:sz w:val="22"/>
          <w:szCs w:val="22"/>
        </w:rPr>
      </w:pPr>
      <w:hyperlink w:anchor="_Toc503864998" w:history="1">
        <w:r w:rsidR="000D5B5B" w:rsidRPr="00195EDF">
          <w:rPr>
            <w:rStyle w:val="Hyperlink"/>
          </w:rPr>
          <w:t>Overwegende dat:</w:t>
        </w:r>
        <w:r w:rsidR="000D5B5B">
          <w:rPr>
            <w:webHidden/>
          </w:rPr>
          <w:tab/>
        </w:r>
        <w:r w:rsidR="000D5B5B">
          <w:rPr>
            <w:webHidden/>
          </w:rPr>
          <w:fldChar w:fldCharType="begin"/>
        </w:r>
        <w:r w:rsidR="000D5B5B">
          <w:rPr>
            <w:webHidden/>
          </w:rPr>
          <w:instrText xml:space="preserve"> PAGEREF _Toc503864998 \h </w:instrText>
        </w:r>
        <w:r w:rsidR="000D5B5B">
          <w:rPr>
            <w:webHidden/>
          </w:rPr>
        </w:r>
        <w:r w:rsidR="000D5B5B">
          <w:rPr>
            <w:webHidden/>
          </w:rPr>
          <w:fldChar w:fldCharType="separate"/>
        </w:r>
        <w:r w:rsidR="00690DE3">
          <w:rPr>
            <w:webHidden/>
          </w:rPr>
          <w:t>4</w:t>
        </w:r>
        <w:r w:rsidR="000D5B5B">
          <w:rPr>
            <w:webHidden/>
          </w:rPr>
          <w:fldChar w:fldCharType="end"/>
        </w:r>
      </w:hyperlink>
    </w:p>
    <w:p w14:paraId="60520B77" w14:textId="571273DC" w:rsidR="000D5B5B" w:rsidRDefault="00EB7646">
      <w:pPr>
        <w:pStyle w:val="Inhopg2"/>
        <w:tabs>
          <w:tab w:val="left" w:pos="1276"/>
        </w:tabs>
        <w:rPr>
          <w:rFonts w:asciiTheme="minorHAnsi" w:eastAsiaTheme="minorEastAsia" w:hAnsiTheme="minorHAnsi" w:cstheme="minorBidi"/>
          <w:sz w:val="22"/>
          <w:szCs w:val="22"/>
        </w:rPr>
      </w:pPr>
      <w:hyperlink w:anchor="_Toc503864999" w:history="1">
        <w:r w:rsidR="000D5B5B" w:rsidRPr="00195EDF">
          <w:rPr>
            <w:rStyle w:val="Hyperlink"/>
          </w:rPr>
          <w:t>Artikel 1.</w:t>
        </w:r>
        <w:r w:rsidR="000D5B5B">
          <w:rPr>
            <w:rFonts w:asciiTheme="minorHAnsi" w:eastAsiaTheme="minorEastAsia" w:hAnsiTheme="minorHAnsi" w:cstheme="minorBidi"/>
            <w:sz w:val="22"/>
            <w:szCs w:val="22"/>
          </w:rPr>
          <w:tab/>
        </w:r>
        <w:r w:rsidR="000D5B5B" w:rsidRPr="00195EDF">
          <w:rPr>
            <w:rStyle w:val="Hyperlink"/>
          </w:rPr>
          <w:t>Begrippen</w:t>
        </w:r>
        <w:r w:rsidR="000D5B5B">
          <w:rPr>
            <w:webHidden/>
          </w:rPr>
          <w:tab/>
        </w:r>
        <w:r w:rsidR="000D5B5B">
          <w:rPr>
            <w:webHidden/>
          </w:rPr>
          <w:fldChar w:fldCharType="begin"/>
        </w:r>
        <w:r w:rsidR="000D5B5B">
          <w:rPr>
            <w:webHidden/>
          </w:rPr>
          <w:instrText xml:space="preserve"> PAGEREF _Toc503864999 \h </w:instrText>
        </w:r>
        <w:r w:rsidR="000D5B5B">
          <w:rPr>
            <w:webHidden/>
          </w:rPr>
        </w:r>
        <w:r w:rsidR="000D5B5B">
          <w:rPr>
            <w:webHidden/>
          </w:rPr>
          <w:fldChar w:fldCharType="separate"/>
        </w:r>
        <w:r w:rsidR="00690DE3">
          <w:rPr>
            <w:webHidden/>
          </w:rPr>
          <w:t>5</w:t>
        </w:r>
        <w:r w:rsidR="000D5B5B">
          <w:rPr>
            <w:webHidden/>
          </w:rPr>
          <w:fldChar w:fldCharType="end"/>
        </w:r>
      </w:hyperlink>
    </w:p>
    <w:p w14:paraId="468EB124" w14:textId="151DB5A3" w:rsidR="000D5B5B" w:rsidRDefault="00EB7646">
      <w:pPr>
        <w:pStyle w:val="Inhopg2"/>
        <w:tabs>
          <w:tab w:val="left" w:pos="1276"/>
        </w:tabs>
        <w:rPr>
          <w:rFonts w:asciiTheme="minorHAnsi" w:eastAsiaTheme="minorEastAsia" w:hAnsiTheme="minorHAnsi" w:cstheme="minorBidi"/>
          <w:sz w:val="22"/>
          <w:szCs w:val="22"/>
        </w:rPr>
      </w:pPr>
      <w:hyperlink w:anchor="_Toc503865000" w:history="1">
        <w:r w:rsidR="000D5B5B" w:rsidRPr="00195EDF">
          <w:rPr>
            <w:rStyle w:val="Hyperlink"/>
          </w:rPr>
          <w:t>Artikel 2.</w:t>
        </w:r>
        <w:r w:rsidR="000D5B5B">
          <w:rPr>
            <w:rFonts w:asciiTheme="minorHAnsi" w:eastAsiaTheme="minorEastAsia" w:hAnsiTheme="minorHAnsi" w:cstheme="minorBidi"/>
            <w:sz w:val="22"/>
            <w:szCs w:val="22"/>
          </w:rPr>
          <w:tab/>
        </w:r>
        <w:r w:rsidR="000D5B5B" w:rsidRPr="00195EDF">
          <w:rPr>
            <w:rStyle w:val="Hyperlink"/>
          </w:rPr>
          <w:t>Voorwerp van de Overeenkomst</w:t>
        </w:r>
        <w:r w:rsidR="000D5B5B">
          <w:rPr>
            <w:webHidden/>
          </w:rPr>
          <w:tab/>
        </w:r>
        <w:r w:rsidR="000D5B5B">
          <w:rPr>
            <w:webHidden/>
          </w:rPr>
          <w:fldChar w:fldCharType="begin"/>
        </w:r>
        <w:r w:rsidR="000D5B5B">
          <w:rPr>
            <w:webHidden/>
          </w:rPr>
          <w:instrText xml:space="preserve"> PAGEREF _Toc503865000 \h </w:instrText>
        </w:r>
        <w:r w:rsidR="000D5B5B">
          <w:rPr>
            <w:webHidden/>
          </w:rPr>
        </w:r>
        <w:r w:rsidR="000D5B5B">
          <w:rPr>
            <w:webHidden/>
          </w:rPr>
          <w:fldChar w:fldCharType="separate"/>
        </w:r>
        <w:r w:rsidR="00690DE3">
          <w:rPr>
            <w:webHidden/>
          </w:rPr>
          <w:t>5</w:t>
        </w:r>
        <w:r w:rsidR="000D5B5B">
          <w:rPr>
            <w:webHidden/>
          </w:rPr>
          <w:fldChar w:fldCharType="end"/>
        </w:r>
      </w:hyperlink>
    </w:p>
    <w:p w14:paraId="6B2E94E8" w14:textId="0C7425A5" w:rsidR="000D5B5B" w:rsidRDefault="00EB7646">
      <w:pPr>
        <w:pStyle w:val="Inhopg2"/>
        <w:tabs>
          <w:tab w:val="left" w:pos="1276"/>
        </w:tabs>
        <w:rPr>
          <w:rFonts w:asciiTheme="minorHAnsi" w:eastAsiaTheme="minorEastAsia" w:hAnsiTheme="minorHAnsi" w:cstheme="minorBidi"/>
          <w:sz w:val="22"/>
          <w:szCs w:val="22"/>
        </w:rPr>
      </w:pPr>
      <w:hyperlink w:anchor="_Toc503865001" w:history="1">
        <w:r w:rsidR="000D5B5B" w:rsidRPr="00195EDF">
          <w:rPr>
            <w:rStyle w:val="Hyperlink"/>
          </w:rPr>
          <w:t>Artikel 3.</w:t>
        </w:r>
        <w:r w:rsidR="000D5B5B">
          <w:rPr>
            <w:rFonts w:asciiTheme="minorHAnsi" w:eastAsiaTheme="minorEastAsia" w:hAnsiTheme="minorHAnsi" w:cstheme="minorBidi"/>
            <w:sz w:val="22"/>
            <w:szCs w:val="22"/>
          </w:rPr>
          <w:tab/>
        </w:r>
        <w:r w:rsidR="000D5B5B" w:rsidRPr="00195EDF">
          <w:rPr>
            <w:rStyle w:val="Hyperlink"/>
          </w:rPr>
          <w:t>Contactpersonen en rapportage</w:t>
        </w:r>
        <w:r w:rsidR="000D5B5B">
          <w:rPr>
            <w:webHidden/>
          </w:rPr>
          <w:tab/>
        </w:r>
        <w:r w:rsidR="000D5B5B">
          <w:rPr>
            <w:webHidden/>
          </w:rPr>
          <w:fldChar w:fldCharType="begin"/>
        </w:r>
        <w:r w:rsidR="000D5B5B">
          <w:rPr>
            <w:webHidden/>
          </w:rPr>
          <w:instrText xml:space="preserve"> PAGEREF _Toc503865001 \h </w:instrText>
        </w:r>
        <w:r w:rsidR="000D5B5B">
          <w:rPr>
            <w:webHidden/>
          </w:rPr>
        </w:r>
        <w:r w:rsidR="000D5B5B">
          <w:rPr>
            <w:webHidden/>
          </w:rPr>
          <w:fldChar w:fldCharType="separate"/>
        </w:r>
        <w:r w:rsidR="00690DE3">
          <w:rPr>
            <w:webHidden/>
          </w:rPr>
          <w:t>6</w:t>
        </w:r>
        <w:r w:rsidR="000D5B5B">
          <w:rPr>
            <w:webHidden/>
          </w:rPr>
          <w:fldChar w:fldCharType="end"/>
        </w:r>
      </w:hyperlink>
    </w:p>
    <w:p w14:paraId="75137885" w14:textId="25829646" w:rsidR="000D5B5B" w:rsidRDefault="00EB7646">
      <w:pPr>
        <w:pStyle w:val="Inhopg2"/>
        <w:tabs>
          <w:tab w:val="left" w:pos="1276"/>
        </w:tabs>
        <w:rPr>
          <w:rFonts w:asciiTheme="minorHAnsi" w:eastAsiaTheme="minorEastAsia" w:hAnsiTheme="minorHAnsi" w:cstheme="minorBidi"/>
          <w:sz w:val="22"/>
          <w:szCs w:val="22"/>
        </w:rPr>
      </w:pPr>
      <w:hyperlink w:anchor="_Toc503865002" w:history="1">
        <w:r w:rsidR="000D5B5B" w:rsidRPr="00195EDF">
          <w:rPr>
            <w:rStyle w:val="Hyperlink"/>
          </w:rPr>
          <w:t>Artikel 4.</w:t>
        </w:r>
        <w:r w:rsidR="000D5B5B">
          <w:rPr>
            <w:rFonts w:asciiTheme="minorHAnsi" w:eastAsiaTheme="minorEastAsia" w:hAnsiTheme="minorHAnsi" w:cstheme="minorBidi"/>
            <w:sz w:val="22"/>
            <w:szCs w:val="22"/>
          </w:rPr>
          <w:tab/>
        </w:r>
        <w:r w:rsidR="000D5B5B" w:rsidRPr="00195EDF">
          <w:rPr>
            <w:rStyle w:val="Hyperlink"/>
          </w:rPr>
          <w:t>Inwerkingtreding en duur van de Overeenkomst</w:t>
        </w:r>
        <w:r w:rsidR="000D5B5B">
          <w:rPr>
            <w:webHidden/>
          </w:rPr>
          <w:tab/>
        </w:r>
        <w:r w:rsidR="000D5B5B">
          <w:rPr>
            <w:webHidden/>
          </w:rPr>
          <w:fldChar w:fldCharType="begin"/>
        </w:r>
        <w:r w:rsidR="000D5B5B">
          <w:rPr>
            <w:webHidden/>
          </w:rPr>
          <w:instrText xml:space="preserve"> PAGEREF _Toc503865002 \h </w:instrText>
        </w:r>
        <w:r w:rsidR="000D5B5B">
          <w:rPr>
            <w:webHidden/>
          </w:rPr>
        </w:r>
        <w:r w:rsidR="000D5B5B">
          <w:rPr>
            <w:webHidden/>
          </w:rPr>
          <w:fldChar w:fldCharType="separate"/>
        </w:r>
        <w:r w:rsidR="00690DE3">
          <w:rPr>
            <w:webHidden/>
          </w:rPr>
          <w:t>6</w:t>
        </w:r>
        <w:r w:rsidR="000D5B5B">
          <w:rPr>
            <w:webHidden/>
          </w:rPr>
          <w:fldChar w:fldCharType="end"/>
        </w:r>
      </w:hyperlink>
    </w:p>
    <w:p w14:paraId="07038A6B" w14:textId="2A3589A0" w:rsidR="000D5B5B" w:rsidRDefault="00EB7646">
      <w:pPr>
        <w:pStyle w:val="Inhopg2"/>
        <w:tabs>
          <w:tab w:val="left" w:pos="1276"/>
        </w:tabs>
        <w:rPr>
          <w:rFonts w:asciiTheme="minorHAnsi" w:eastAsiaTheme="minorEastAsia" w:hAnsiTheme="minorHAnsi" w:cstheme="minorBidi"/>
          <w:sz w:val="22"/>
          <w:szCs w:val="22"/>
        </w:rPr>
      </w:pPr>
      <w:hyperlink w:anchor="_Toc503865003" w:history="1">
        <w:r w:rsidR="000D5B5B" w:rsidRPr="00195EDF">
          <w:rPr>
            <w:rStyle w:val="Hyperlink"/>
          </w:rPr>
          <w:t>Artikel 5.</w:t>
        </w:r>
        <w:r w:rsidR="000D5B5B">
          <w:rPr>
            <w:rFonts w:asciiTheme="minorHAnsi" w:eastAsiaTheme="minorEastAsia" w:hAnsiTheme="minorHAnsi" w:cstheme="minorBidi"/>
            <w:sz w:val="22"/>
            <w:szCs w:val="22"/>
          </w:rPr>
          <w:tab/>
        </w:r>
        <w:r w:rsidR="000D5B5B" w:rsidRPr="00195EDF">
          <w:rPr>
            <w:rStyle w:val="Hyperlink"/>
          </w:rPr>
          <w:t>Aflevering en Oplevering</w:t>
        </w:r>
        <w:r w:rsidR="000D5B5B">
          <w:rPr>
            <w:webHidden/>
          </w:rPr>
          <w:tab/>
        </w:r>
        <w:r w:rsidR="000D5B5B">
          <w:rPr>
            <w:webHidden/>
          </w:rPr>
          <w:fldChar w:fldCharType="begin"/>
        </w:r>
        <w:r w:rsidR="000D5B5B">
          <w:rPr>
            <w:webHidden/>
          </w:rPr>
          <w:instrText xml:space="preserve"> PAGEREF _Toc503865003 \h </w:instrText>
        </w:r>
        <w:r w:rsidR="000D5B5B">
          <w:rPr>
            <w:webHidden/>
          </w:rPr>
        </w:r>
        <w:r w:rsidR="000D5B5B">
          <w:rPr>
            <w:webHidden/>
          </w:rPr>
          <w:fldChar w:fldCharType="separate"/>
        </w:r>
        <w:r w:rsidR="00690DE3">
          <w:rPr>
            <w:webHidden/>
          </w:rPr>
          <w:t>7</w:t>
        </w:r>
        <w:r w:rsidR="000D5B5B">
          <w:rPr>
            <w:webHidden/>
          </w:rPr>
          <w:fldChar w:fldCharType="end"/>
        </w:r>
      </w:hyperlink>
    </w:p>
    <w:p w14:paraId="2DE1E757" w14:textId="506289C8" w:rsidR="000D5B5B" w:rsidRDefault="00EB7646">
      <w:pPr>
        <w:pStyle w:val="Inhopg2"/>
        <w:tabs>
          <w:tab w:val="left" w:pos="1276"/>
        </w:tabs>
        <w:rPr>
          <w:rFonts w:asciiTheme="minorHAnsi" w:eastAsiaTheme="minorEastAsia" w:hAnsiTheme="minorHAnsi" w:cstheme="minorBidi"/>
          <w:sz w:val="22"/>
          <w:szCs w:val="22"/>
        </w:rPr>
      </w:pPr>
      <w:hyperlink w:anchor="_Toc503865004" w:history="1">
        <w:r w:rsidR="000D5B5B" w:rsidRPr="00195EDF">
          <w:rPr>
            <w:rStyle w:val="Hyperlink"/>
          </w:rPr>
          <w:t>Artikel 6.</w:t>
        </w:r>
        <w:r w:rsidR="000D5B5B">
          <w:rPr>
            <w:rFonts w:asciiTheme="minorHAnsi" w:eastAsiaTheme="minorEastAsia" w:hAnsiTheme="minorHAnsi" w:cstheme="minorBidi"/>
            <w:sz w:val="22"/>
            <w:szCs w:val="22"/>
          </w:rPr>
          <w:tab/>
        </w:r>
        <w:r w:rsidR="000D5B5B" w:rsidRPr="00195EDF">
          <w:rPr>
            <w:rStyle w:val="Hyperlink"/>
          </w:rPr>
          <w:t>Acceptatie</w:t>
        </w:r>
        <w:r w:rsidR="000D5B5B">
          <w:rPr>
            <w:webHidden/>
          </w:rPr>
          <w:tab/>
        </w:r>
        <w:r w:rsidR="000D5B5B">
          <w:rPr>
            <w:webHidden/>
          </w:rPr>
          <w:fldChar w:fldCharType="begin"/>
        </w:r>
        <w:r w:rsidR="000D5B5B">
          <w:rPr>
            <w:webHidden/>
          </w:rPr>
          <w:instrText xml:space="preserve"> PAGEREF _Toc503865004 \h </w:instrText>
        </w:r>
        <w:r w:rsidR="000D5B5B">
          <w:rPr>
            <w:webHidden/>
          </w:rPr>
        </w:r>
        <w:r w:rsidR="000D5B5B">
          <w:rPr>
            <w:webHidden/>
          </w:rPr>
          <w:fldChar w:fldCharType="separate"/>
        </w:r>
        <w:r w:rsidR="00690DE3">
          <w:rPr>
            <w:webHidden/>
          </w:rPr>
          <w:t>8</w:t>
        </w:r>
        <w:r w:rsidR="000D5B5B">
          <w:rPr>
            <w:webHidden/>
          </w:rPr>
          <w:fldChar w:fldCharType="end"/>
        </w:r>
      </w:hyperlink>
    </w:p>
    <w:p w14:paraId="4E74BE7C" w14:textId="683FF61A" w:rsidR="000D5B5B" w:rsidRDefault="00EB7646">
      <w:pPr>
        <w:pStyle w:val="Inhopg2"/>
        <w:tabs>
          <w:tab w:val="left" w:pos="1276"/>
        </w:tabs>
        <w:rPr>
          <w:rFonts w:asciiTheme="minorHAnsi" w:eastAsiaTheme="minorEastAsia" w:hAnsiTheme="minorHAnsi" w:cstheme="minorBidi"/>
          <w:sz w:val="22"/>
          <w:szCs w:val="22"/>
        </w:rPr>
      </w:pPr>
      <w:hyperlink w:anchor="_Toc503865005" w:history="1">
        <w:r w:rsidR="000D5B5B" w:rsidRPr="00195EDF">
          <w:rPr>
            <w:rStyle w:val="Hyperlink"/>
          </w:rPr>
          <w:t>Artikel 7.</w:t>
        </w:r>
        <w:r w:rsidR="000D5B5B">
          <w:rPr>
            <w:rFonts w:asciiTheme="minorHAnsi" w:eastAsiaTheme="minorEastAsia" w:hAnsiTheme="minorHAnsi" w:cstheme="minorBidi"/>
            <w:sz w:val="22"/>
            <w:szCs w:val="22"/>
          </w:rPr>
          <w:tab/>
        </w:r>
        <w:r w:rsidR="000D5B5B" w:rsidRPr="00195EDF">
          <w:rPr>
            <w:rStyle w:val="Hyperlink"/>
          </w:rPr>
          <w:t>Vergoeding</w:t>
        </w:r>
        <w:r w:rsidR="000D5B5B">
          <w:rPr>
            <w:webHidden/>
          </w:rPr>
          <w:tab/>
        </w:r>
        <w:r w:rsidR="000D5B5B">
          <w:rPr>
            <w:webHidden/>
          </w:rPr>
          <w:fldChar w:fldCharType="begin"/>
        </w:r>
        <w:r w:rsidR="000D5B5B">
          <w:rPr>
            <w:webHidden/>
          </w:rPr>
          <w:instrText xml:space="preserve"> PAGEREF _Toc503865005 \h </w:instrText>
        </w:r>
        <w:r w:rsidR="000D5B5B">
          <w:rPr>
            <w:webHidden/>
          </w:rPr>
        </w:r>
        <w:r w:rsidR="000D5B5B">
          <w:rPr>
            <w:webHidden/>
          </w:rPr>
          <w:fldChar w:fldCharType="separate"/>
        </w:r>
        <w:r w:rsidR="00690DE3">
          <w:rPr>
            <w:webHidden/>
          </w:rPr>
          <w:t>9</w:t>
        </w:r>
        <w:r w:rsidR="000D5B5B">
          <w:rPr>
            <w:webHidden/>
          </w:rPr>
          <w:fldChar w:fldCharType="end"/>
        </w:r>
      </w:hyperlink>
    </w:p>
    <w:p w14:paraId="6FBC78A1" w14:textId="09B9470E" w:rsidR="000D5B5B" w:rsidRDefault="00EB7646">
      <w:pPr>
        <w:pStyle w:val="Inhopg2"/>
        <w:tabs>
          <w:tab w:val="left" w:pos="1276"/>
        </w:tabs>
        <w:rPr>
          <w:rFonts w:asciiTheme="minorHAnsi" w:eastAsiaTheme="minorEastAsia" w:hAnsiTheme="minorHAnsi" w:cstheme="minorBidi"/>
          <w:sz w:val="22"/>
          <w:szCs w:val="22"/>
        </w:rPr>
      </w:pPr>
      <w:hyperlink w:anchor="_Toc503865006" w:history="1">
        <w:r w:rsidR="000D5B5B" w:rsidRPr="00195EDF">
          <w:rPr>
            <w:rStyle w:val="Hyperlink"/>
          </w:rPr>
          <w:t>Artikel 8.</w:t>
        </w:r>
        <w:r w:rsidR="000D5B5B">
          <w:rPr>
            <w:rFonts w:asciiTheme="minorHAnsi" w:eastAsiaTheme="minorEastAsia" w:hAnsiTheme="minorHAnsi" w:cstheme="minorBidi"/>
            <w:sz w:val="22"/>
            <w:szCs w:val="22"/>
          </w:rPr>
          <w:tab/>
        </w:r>
        <w:r w:rsidR="000D5B5B" w:rsidRPr="00195EDF">
          <w:rPr>
            <w:rStyle w:val="Hyperlink"/>
          </w:rPr>
          <w:t>Facturering, verschuldigdheid en betaling</w:t>
        </w:r>
        <w:r w:rsidR="000D5B5B">
          <w:rPr>
            <w:webHidden/>
          </w:rPr>
          <w:tab/>
        </w:r>
        <w:r w:rsidR="000D5B5B">
          <w:rPr>
            <w:webHidden/>
          </w:rPr>
          <w:fldChar w:fldCharType="begin"/>
        </w:r>
        <w:r w:rsidR="000D5B5B">
          <w:rPr>
            <w:webHidden/>
          </w:rPr>
          <w:instrText xml:space="preserve"> PAGEREF _Toc503865006 \h </w:instrText>
        </w:r>
        <w:r w:rsidR="000D5B5B">
          <w:rPr>
            <w:webHidden/>
          </w:rPr>
        </w:r>
        <w:r w:rsidR="000D5B5B">
          <w:rPr>
            <w:webHidden/>
          </w:rPr>
          <w:fldChar w:fldCharType="separate"/>
        </w:r>
        <w:r w:rsidR="00690DE3">
          <w:rPr>
            <w:webHidden/>
          </w:rPr>
          <w:t>10</w:t>
        </w:r>
        <w:r w:rsidR="000D5B5B">
          <w:rPr>
            <w:webHidden/>
          </w:rPr>
          <w:fldChar w:fldCharType="end"/>
        </w:r>
      </w:hyperlink>
    </w:p>
    <w:p w14:paraId="2C6CB3AC" w14:textId="09DE9C42" w:rsidR="000D5B5B" w:rsidRDefault="00EB7646">
      <w:pPr>
        <w:pStyle w:val="Inhopg2"/>
        <w:tabs>
          <w:tab w:val="left" w:pos="1276"/>
        </w:tabs>
        <w:rPr>
          <w:rFonts w:asciiTheme="minorHAnsi" w:eastAsiaTheme="minorEastAsia" w:hAnsiTheme="minorHAnsi" w:cstheme="minorBidi"/>
          <w:sz w:val="22"/>
          <w:szCs w:val="22"/>
        </w:rPr>
      </w:pPr>
      <w:hyperlink w:anchor="_Toc503865007" w:history="1">
        <w:r w:rsidR="000D5B5B" w:rsidRPr="00195EDF">
          <w:rPr>
            <w:rStyle w:val="Hyperlink"/>
          </w:rPr>
          <w:t>Artikel 9.</w:t>
        </w:r>
        <w:r w:rsidR="000D5B5B">
          <w:rPr>
            <w:rFonts w:asciiTheme="minorHAnsi" w:eastAsiaTheme="minorEastAsia" w:hAnsiTheme="minorHAnsi" w:cstheme="minorBidi"/>
            <w:sz w:val="22"/>
            <w:szCs w:val="22"/>
          </w:rPr>
          <w:tab/>
        </w:r>
        <w:r w:rsidR="000D5B5B" w:rsidRPr="00195EDF">
          <w:rPr>
            <w:rStyle w:val="Hyperlink"/>
          </w:rPr>
          <w:t>Bescherming persoonsgegevens en Privacy</w:t>
        </w:r>
        <w:r w:rsidR="000D5B5B">
          <w:rPr>
            <w:webHidden/>
          </w:rPr>
          <w:tab/>
        </w:r>
        <w:r w:rsidR="000D5B5B">
          <w:rPr>
            <w:webHidden/>
          </w:rPr>
          <w:fldChar w:fldCharType="begin"/>
        </w:r>
        <w:r w:rsidR="000D5B5B">
          <w:rPr>
            <w:webHidden/>
          </w:rPr>
          <w:instrText xml:space="preserve"> PAGEREF _Toc503865007 \h </w:instrText>
        </w:r>
        <w:r w:rsidR="000D5B5B">
          <w:rPr>
            <w:webHidden/>
          </w:rPr>
        </w:r>
        <w:r w:rsidR="000D5B5B">
          <w:rPr>
            <w:webHidden/>
          </w:rPr>
          <w:fldChar w:fldCharType="separate"/>
        </w:r>
        <w:r w:rsidR="00690DE3">
          <w:rPr>
            <w:webHidden/>
          </w:rPr>
          <w:t>11</w:t>
        </w:r>
        <w:r w:rsidR="000D5B5B">
          <w:rPr>
            <w:webHidden/>
          </w:rPr>
          <w:fldChar w:fldCharType="end"/>
        </w:r>
      </w:hyperlink>
    </w:p>
    <w:p w14:paraId="613598A3" w14:textId="4C74AAFF" w:rsidR="000D5B5B" w:rsidRDefault="00EB7646">
      <w:pPr>
        <w:pStyle w:val="Inhopg2"/>
        <w:tabs>
          <w:tab w:val="left" w:pos="1276"/>
        </w:tabs>
        <w:rPr>
          <w:rFonts w:asciiTheme="minorHAnsi" w:eastAsiaTheme="minorEastAsia" w:hAnsiTheme="minorHAnsi" w:cstheme="minorBidi"/>
          <w:sz w:val="22"/>
          <w:szCs w:val="22"/>
        </w:rPr>
      </w:pPr>
      <w:hyperlink w:anchor="_Toc503865008" w:history="1">
        <w:r w:rsidR="000D5B5B" w:rsidRPr="00195EDF">
          <w:rPr>
            <w:rStyle w:val="Hyperlink"/>
          </w:rPr>
          <w:t>Artikel 10.</w:t>
        </w:r>
        <w:r w:rsidR="000D5B5B">
          <w:rPr>
            <w:rFonts w:asciiTheme="minorHAnsi" w:eastAsiaTheme="minorEastAsia" w:hAnsiTheme="minorHAnsi" w:cstheme="minorBidi"/>
            <w:sz w:val="22"/>
            <w:szCs w:val="22"/>
          </w:rPr>
          <w:tab/>
        </w:r>
        <w:r w:rsidR="000D5B5B" w:rsidRPr="00195EDF">
          <w:rPr>
            <w:rStyle w:val="Hyperlink"/>
          </w:rPr>
          <w:t>Beveiliging</w:t>
        </w:r>
        <w:r w:rsidR="000D5B5B">
          <w:rPr>
            <w:webHidden/>
          </w:rPr>
          <w:tab/>
        </w:r>
        <w:r w:rsidR="000D5B5B">
          <w:rPr>
            <w:webHidden/>
          </w:rPr>
          <w:fldChar w:fldCharType="begin"/>
        </w:r>
        <w:r w:rsidR="000D5B5B">
          <w:rPr>
            <w:webHidden/>
          </w:rPr>
          <w:instrText xml:space="preserve"> PAGEREF _Toc503865008 \h </w:instrText>
        </w:r>
        <w:r w:rsidR="000D5B5B">
          <w:rPr>
            <w:webHidden/>
          </w:rPr>
        </w:r>
        <w:r w:rsidR="000D5B5B">
          <w:rPr>
            <w:webHidden/>
          </w:rPr>
          <w:fldChar w:fldCharType="separate"/>
        </w:r>
        <w:r w:rsidR="00690DE3">
          <w:rPr>
            <w:webHidden/>
          </w:rPr>
          <w:t>11</w:t>
        </w:r>
        <w:r w:rsidR="000D5B5B">
          <w:rPr>
            <w:webHidden/>
          </w:rPr>
          <w:fldChar w:fldCharType="end"/>
        </w:r>
      </w:hyperlink>
    </w:p>
    <w:p w14:paraId="602D862C" w14:textId="13633EC0" w:rsidR="000D5B5B" w:rsidRDefault="00EB7646">
      <w:pPr>
        <w:pStyle w:val="Inhopg2"/>
        <w:tabs>
          <w:tab w:val="left" w:pos="1276"/>
        </w:tabs>
        <w:rPr>
          <w:rFonts w:asciiTheme="minorHAnsi" w:eastAsiaTheme="minorEastAsia" w:hAnsiTheme="minorHAnsi" w:cstheme="minorBidi"/>
          <w:sz w:val="22"/>
          <w:szCs w:val="22"/>
        </w:rPr>
      </w:pPr>
      <w:hyperlink w:anchor="_Toc503865009" w:history="1">
        <w:r w:rsidR="000D5B5B" w:rsidRPr="00195EDF">
          <w:rPr>
            <w:rStyle w:val="Hyperlink"/>
          </w:rPr>
          <w:t>Artikel 11.</w:t>
        </w:r>
        <w:r w:rsidR="000D5B5B">
          <w:rPr>
            <w:rFonts w:asciiTheme="minorHAnsi" w:eastAsiaTheme="minorEastAsia" w:hAnsiTheme="minorHAnsi" w:cstheme="minorBidi"/>
            <w:sz w:val="22"/>
            <w:szCs w:val="22"/>
          </w:rPr>
          <w:tab/>
        </w:r>
        <w:r w:rsidR="000D5B5B" w:rsidRPr="00195EDF">
          <w:rPr>
            <w:rStyle w:val="Hyperlink"/>
          </w:rPr>
          <w:t>Exit procedure</w:t>
        </w:r>
        <w:r w:rsidR="000D5B5B">
          <w:rPr>
            <w:webHidden/>
          </w:rPr>
          <w:tab/>
        </w:r>
        <w:r w:rsidR="000D5B5B">
          <w:rPr>
            <w:webHidden/>
          </w:rPr>
          <w:fldChar w:fldCharType="begin"/>
        </w:r>
        <w:r w:rsidR="000D5B5B">
          <w:rPr>
            <w:webHidden/>
          </w:rPr>
          <w:instrText xml:space="preserve"> PAGEREF _Toc503865009 \h </w:instrText>
        </w:r>
        <w:r w:rsidR="000D5B5B">
          <w:rPr>
            <w:webHidden/>
          </w:rPr>
        </w:r>
        <w:r w:rsidR="000D5B5B">
          <w:rPr>
            <w:webHidden/>
          </w:rPr>
          <w:fldChar w:fldCharType="separate"/>
        </w:r>
        <w:r w:rsidR="00690DE3">
          <w:rPr>
            <w:webHidden/>
          </w:rPr>
          <w:t>11</w:t>
        </w:r>
        <w:r w:rsidR="000D5B5B">
          <w:rPr>
            <w:webHidden/>
          </w:rPr>
          <w:fldChar w:fldCharType="end"/>
        </w:r>
      </w:hyperlink>
    </w:p>
    <w:p w14:paraId="4D812179" w14:textId="6118E261" w:rsidR="000D5B5B" w:rsidRDefault="00EB7646">
      <w:pPr>
        <w:pStyle w:val="Inhopg2"/>
        <w:tabs>
          <w:tab w:val="left" w:pos="1276"/>
        </w:tabs>
        <w:rPr>
          <w:rFonts w:asciiTheme="minorHAnsi" w:eastAsiaTheme="minorEastAsia" w:hAnsiTheme="minorHAnsi" w:cstheme="minorBidi"/>
          <w:sz w:val="22"/>
          <w:szCs w:val="22"/>
        </w:rPr>
      </w:pPr>
      <w:hyperlink w:anchor="_Toc503865010" w:history="1">
        <w:r w:rsidR="000D5B5B" w:rsidRPr="00195EDF">
          <w:rPr>
            <w:rStyle w:val="Hyperlink"/>
          </w:rPr>
          <w:t>Artikel 12.</w:t>
        </w:r>
        <w:r w:rsidR="000D5B5B">
          <w:rPr>
            <w:rFonts w:asciiTheme="minorHAnsi" w:eastAsiaTheme="minorEastAsia" w:hAnsiTheme="minorHAnsi" w:cstheme="minorBidi"/>
            <w:sz w:val="22"/>
            <w:szCs w:val="22"/>
          </w:rPr>
          <w:tab/>
        </w:r>
        <w:r w:rsidR="000D5B5B" w:rsidRPr="00195EDF">
          <w:rPr>
            <w:rStyle w:val="Hyperlink"/>
          </w:rPr>
          <w:t>Algemene en bijzondere voorwaarden</w:t>
        </w:r>
        <w:r w:rsidR="000D5B5B">
          <w:rPr>
            <w:webHidden/>
          </w:rPr>
          <w:tab/>
        </w:r>
        <w:r w:rsidR="000D5B5B">
          <w:rPr>
            <w:webHidden/>
          </w:rPr>
          <w:fldChar w:fldCharType="begin"/>
        </w:r>
        <w:r w:rsidR="000D5B5B">
          <w:rPr>
            <w:webHidden/>
          </w:rPr>
          <w:instrText xml:space="preserve"> PAGEREF _Toc503865010 \h </w:instrText>
        </w:r>
        <w:r w:rsidR="000D5B5B">
          <w:rPr>
            <w:webHidden/>
          </w:rPr>
        </w:r>
        <w:r w:rsidR="000D5B5B">
          <w:rPr>
            <w:webHidden/>
          </w:rPr>
          <w:fldChar w:fldCharType="separate"/>
        </w:r>
        <w:r w:rsidR="00690DE3">
          <w:rPr>
            <w:webHidden/>
          </w:rPr>
          <w:t>12</w:t>
        </w:r>
        <w:r w:rsidR="000D5B5B">
          <w:rPr>
            <w:webHidden/>
          </w:rPr>
          <w:fldChar w:fldCharType="end"/>
        </w:r>
      </w:hyperlink>
    </w:p>
    <w:p w14:paraId="6DEDF07A" w14:textId="3F37AD01" w:rsidR="000D5B5B" w:rsidRDefault="00EB7646">
      <w:pPr>
        <w:pStyle w:val="Inhopg2"/>
        <w:tabs>
          <w:tab w:val="left" w:pos="1276"/>
        </w:tabs>
        <w:rPr>
          <w:rFonts w:asciiTheme="minorHAnsi" w:eastAsiaTheme="minorEastAsia" w:hAnsiTheme="minorHAnsi" w:cstheme="minorBidi"/>
          <w:sz w:val="22"/>
          <w:szCs w:val="22"/>
        </w:rPr>
      </w:pPr>
      <w:hyperlink w:anchor="_Toc503865011" w:history="1">
        <w:r w:rsidR="000D5B5B" w:rsidRPr="00195EDF">
          <w:rPr>
            <w:rStyle w:val="Hyperlink"/>
          </w:rPr>
          <w:t>Artikel 13.</w:t>
        </w:r>
        <w:r w:rsidR="000D5B5B">
          <w:rPr>
            <w:rFonts w:asciiTheme="minorHAnsi" w:eastAsiaTheme="minorEastAsia" w:hAnsiTheme="minorHAnsi" w:cstheme="minorBidi"/>
            <w:sz w:val="22"/>
            <w:szCs w:val="22"/>
          </w:rPr>
          <w:tab/>
        </w:r>
        <w:r w:rsidR="000D5B5B" w:rsidRPr="00195EDF">
          <w:rPr>
            <w:rStyle w:val="Hyperlink"/>
          </w:rPr>
          <w:t>Overige bepalingen</w:t>
        </w:r>
        <w:r w:rsidR="000D5B5B">
          <w:rPr>
            <w:webHidden/>
          </w:rPr>
          <w:tab/>
        </w:r>
        <w:r w:rsidR="000D5B5B">
          <w:rPr>
            <w:webHidden/>
          </w:rPr>
          <w:fldChar w:fldCharType="begin"/>
        </w:r>
        <w:r w:rsidR="000D5B5B">
          <w:rPr>
            <w:webHidden/>
          </w:rPr>
          <w:instrText xml:space="preserve"> PAGEREF _Toc503865011 \h </w:instrText>
        </w:r>
        <w:r w:rsidR="000D5B5B">
          <w:rPr>
            <w:webHidden/>
          </w:rPr>
        </w:r>
        <w:r w:rsidR="000D5B5B">
          <w:rPr>
            <w:webHidden/>
          </w:rPr>
          <w:fldChar w:fldCharType="separate"/>
        </w:r>
        <w:r w:rsidR="00690DE3">
          <w:rPr>
            <w:webHidden/>
          </w:rPr>
          <w:t>12</w:t>
        </w:r>
        <w:r w:rsidR="000D5B5B">
          <w:rPr>
            <w:webHidden/>
          </w:rPr>
          <w:fldChar w:fldCharType="end"/>
        </w:r>
      </w:hyperlink>
    </w:p>
    <w:p w14:paraId="5CCD01CC" w14:textId="0F5C8509" w:rsidR="006C39C2" w:rsidRDefault="00066302" w:rsidP="00197D0D">
      <w:r>
        <w:fldChar w:fldCharType="end"/>
      </w:r>
    </w:p>
    <w:p w14:paraId="3FCACCFF" w14:textId="77777777" w:rsidR="006C39C2" w:rsidRPr="006C39C2" w:rsidRDefault="006C39C2" w:rsidP="006C39C2"/>
    <w:p w14:paraId="62271CF7" w14:textId="77777777" w:rsidR="006C39C2" w:rsidRDefault="006C39C2" w:rsidP="006C39C2"/>
    <w:p w14:paraId="118F10C4" w14:textId="77777777" w:rsidR="00B77F03" w:rsidRDefault="006C39C2" w:rsidP="0010684E">
      <w:pPr>
        <w:pStyle w:val="Kop1"/>
      </w:pPr>
      <w:r w:rsidRPr="00E66C6B">
        <w:br w:type="page"/>
      </w:r>
    </w:p>
    <w:sdt>
      <w:sdtPr>
        <w:rPr>
          <w:rFonts w:asciiTheme="majorHAnsi" w:hAnsiTheme="majorHAnsi"/>
        </w:rPr>
        <w:alias w:val="Title"/>
        <w:tag w:val=""/>
        <w:id w:val="-399142105"/>
        <w:placeholder>
          <w:docPart w:val="07268B5D07CE469AAB9AF6E1FDFC5212"/>
        </w:placeholder>
        <w:dataBinding w:prefixMappings="xmlns:ns0='http://purl.org/dc/elements/1.1/' xmlns:ns1='http://schemas.openxmlformats.org/package/2006/metadata/core-properties' " w:xpath="/ns1:coreProperties[1]/ns0:title[1]" w:storeItemID="{6C3C8BC8-F283-45AE-878A-BAB7291924A1}"/>
        <w:text/>
      </w:sdtPr>
      <w:sdtEndPr/>
      <w:sdtContent>
        <w:p w14:paraId="3882EB4C" w14:textId="101D91D5" w:rsidR="009B0F5B" w:rsidRPr="000D5B5B" w:rsidRDefault="00B77F03" w:rsidP="004E38A3">
          <w:pPr>
            <w:pStyle w:val="Titel0"/>
            <w:rPr>
              <w:rFonts w:asciiTheme="majorHAnsi" w:hAnsiTheme="majorHAnsi"/>
            </w:rPr>
          </w:pPr>
          <w:r w:rsidRPr="000D5B5B">
            <w:rPr>
              <w:rFonts w:asciiTheme="majorHAnsi" w:hAnsiTheme="majorHAnsi"/>
            </w:rPr>
            <w:t>Concept overeenkomst &lt;</w:t>
          </w:r>
          <w:r w:rsidR="005632EC">
            <w:rPr>
              <w:rFonts w:asciiTheme="majorHAnsi" w:hAnsiTheme="majorHAnsi"/>
            </w:rPr>
            <w:t xml:space="preserve"> Stichting VU / naam Wederpartij /</w:t>
          </w:r>
          <w:r w:rsidRPr="000D5B5B">
            <w:rPr>
              <w:rFonts w:asciiTheme="majorHAnsi" w:hAnsiTheme="majorHAnsi"/>
            </w:rPr>
            <w:t xml:space="preserve"> naam </w:t>
          </w:r>
          <w:r w:rsidR="00934FF8">
            <w:rPr>
              <w:rFonts w:asciiTheme="majorHAnsi" w:hAnsiTheme="majorHAnsi"/>
            </w:rPr>
            <w:t xml:space="preserve">Prestatie </w:t>
          </w:r>
          <w:r w:rsidRPr="000D5B5B">
            <w:rPr>
              <w:rFonts w:asciiTheme="majorHAnsi" w:hAnsiTheme="majorHAnsi"/>
            </w:rPr>
            <w:t>&gt;</w:t>
          </w:r>
        </w:p>
      </w:sdtContent>
    </w:sdt>
    <w:p w14:paraId="11899003" w14:textId="77777777" w:rsidR="004E38A3" w:rsidRPr="000D5B5B" w:rsidRDefault="004E38A3" w:rsidP="00AA3FBE">
      <w:pPr>
        <w:pStyle w:val="Kop1"/>
        <w:numPr>
          <w:ilvl w:val="0"/>
          <w:numId w:val="0"/>
        </w:numPr>
        <w:ind w:left="431" w:hanging="74"/>
        <w:rPr>
          <w:rFonts w:asciiTheme="majorHAnsi" w:hAnsiTheme="majorHAnsi"/>
        </w:rPr>
      </w:pPr>
      <w:bookmarkStart w:id="4" w:name="_Toc503864997"/>
      <w:r w:rsidRPr="000D5B5B">
        <w:rPr>
          <w:rFonts w:asciiTheme="majorHAnsi" w:hAnsiTheme="majorHAnsi"/>
        </w:rPr>
        <w:t>De ondergetekenden:</w:t>
      </w:r>
      <w:bookmarkEnd w:id="4"/>
    </w:p>
    <w:p w14:paraId="65668EEA" w14:textId="77777777" w:rsidR="004E38A3" w:rsidRPr="000D5B5B" w:rsidRDefault="004E38A3" w:rsidP="004E38A3">
      <w:pPr>
        <w:ind w:left="567" w:hanging="567"/>
        <w:rPr>
          <w:rFonts w:asciiTheme="majorHAnsi" w:hAnsiTheme="majorHAnsi"/>
          <w:sz w:val="18"/>
          <w:szCs w:val="18"/>
        </w:rPr>
      </w:pPr>
    </w:p>
    <w:p w14:paraId="2A85A051" w14:textId="77777777" w:rsidR="004E38A3" w:rsidRPr="000D5B5B" w:rsidRDefault="004E38A3" w:rsidP="004E38A3">
      <w:pPr>
        <w:rPr>
          <w:rFonts w:asciiTheme="majorHAnsi" w:hAnsiTheme="majorHAnsi"/>
          <w:szCs w:val="21"/>
        </w:rPr>
      </w:pPr>
      <w:r w:rsidRPr="000D5B5B">
        <w:rPr>
          <w:rFonts w:asciiTheme="majorHAnsi" w:hAnsiTheme="majorHAnsi"/>
          <w:szCs w:val="21"/>
        </w:rPr>
        <w:t>1. Stichting VU, een stichting naar Nederlands recht die als bijzondere instelling in de zin van de Wet op het hoger onderwijs en wetenschappelijk onderzoek (WHW) de Vrije Universiteit Amsterdam in stand houdt, statutair gevestigd en kantoorhoudend te (1081 HV) Amsterdam aan De Boelelaan 1105, ingeschreven in het register van de Kamer van Koophandel onder nummer 53815211, hierbij rechtsgeldig vertegenwoordigd door &lt; … &gt;, hierna te noemen: Opdrachtgever,</w:t>
      </w:r>
    </w:p>
    <w:p w14:paraId="6364202F" w14:textId="77777777" w:rsidR="004E38A3" w:rsidRPr="000D5B5B" w:rsidRDefault="004E38A3" w:rsidP="004E38A3">
      <w:pPr>
        <w:rPr>
          <w:rFonts w:asciiTheme="majorHAnsi" w:hAnsiTheme="majorHAnsi"/>
          <w:szCs w:val="21"/>
        </w:rPr>
      </w:pPr>
    </w:p>
    <w:p w14:paraId="1333A656" w14:textId="77777777" w:rsidR="004E38A3" w:rsidRPr="000D5B5B" w:rsidRDefault="004E38A3" w:rsidP="004E38A3">
      <w:pPr>
        <w:rPr>
          <w:rFonts w:asciiTheme="majorHAnsi" w:hAnsiTheme="majorHAnsi"/>
          <w:szCs w:val="21"/>
        </w:rPr>
      </w:pPr>
      <w:r w:rsidRPr="000D5B5B">
        <w:rPr>
          <w:rFonts w:asciiTheme="majorHAnsi" w:hAnsiTheme="majorHAnsi"/>
          <w:szCs w:val="21"/>
        </w:rPr>
        <w:t>en</w:t>
      </w:r>
    </w:p>
    <w:p w14:paraId="3F80DD00" w14:textId="77777777" w:rsidR="004E38A3" w:rsidRPr="000D5B5B" w:rsidRDefault="004E38A3" w:rsidP="004E38A3">
      <w:pPr>
        <w:rPr>
          <w:rFonts w:asciiTheme="majorHAnsi" w:hAnsiTheme="majorHAnsi"/>
          <w:szCs w:val="21"/>
        </w:rPr>
      </w:pPr>
    </w:p>
    <w:p w14:paraId="4DAB25D6" w14:textId="77777777" w:rsidR="004E38A3" w:rsidRPr="000D5B5B" w:rsidRDefault="004E38A3" w:rsidP="004E38A3">
      <w:pPr>
        <w:rPr>
          <w:rFonts w:asciiTheme="majorHAnsi" w:hAnsiTheme="majorHAnsi"/>
          <w:szCs w:val="21"/>
        </w:rPr>
      </w:pPr>
      <w:r w:rsidRPr="000D5B5B">
        <w:rPr>
          <w:rFonts w:asciiTheme="majorHAnsi" w:hAnsiTheme="majorHAnsi"/>
          <w:szCs w:val="21"/>
        </w:rPr>
        <w:t>2. &lt;volledige naam en rechtsvorm contractant&gt;, (statutair) gevestigd te &lt;plaats&gt;, ingeschreven in het register van de Kamer van Koophandel onder nummer &lt;…&gt; te dezen vertegenwoordigd door &lt;functie&gt; &lt;naam ondertekenaar&gt;</w:t>
      </w:r>
    </w:p>
    <w:p w14:paraId="39D75E9B" w14:textId="77777777" w:rsidR="004E38A3" w:rsidRPr="000D5B5B" w:rsidRDefault="004E38A3" w:rsidP="004E38A3">
      <w:pPr>
        <w:rPr>
          <w:rFonts w:asciiTheme="majorHAnsi" w:hAnsiTheme="majorHAnsi"/>
          <w:szCs w:val="21"/>
        </w:rPr>
      </w:pPr>
      <w:r w:rsidRPr="000D5B5B">
        <w:rPr>
          <w:rFonts w:asciiTheme="majorHAnsi" w:hAnsiTheme="majorHAnsi"/>
          <w:szCs w:val="21"/>
        </w:rPr>
        <w:t>hierna te noemen: Wederpartij,</w:t>
      </w:r>
    </w:p>
    <w:p w14:paraId="16552E50" w14:textId="77777777" w:rsidR="004E38A3" w:rsidRPr="000D5B5B" w:rsidRDefault="004E38A3" w:rsidP="004E38A3">
      <w:pPr>
        <w:ind w:left="567" w:hanging="567"/>
        <w:rPr>
          <w:rFonts w:asciiTheme="majorHAnsi" w:hAnsiTheme="majorHAnsi"/>
          <w:sz w:val="18"/>
          <w:szCs w:val="18"/>
        </w:rPr>
      </w:pPr>
    </w:p>
    <w:p w14:paraId="5CDE69E9" w14:textId="77777777" w:rsidR="004E38A3" w:rsidRPr="000D5B5B" w:rsidRDefault="004E38A3" w:rsidP="004E38A3">
      <w:pPr>
        <w:ind w:left="567" w:hanging="567"/>
        <w:rPr>
          <w:rFonts w:asciiTheme="majorHAnsi" w:hAnsiTheme="majorHAnsi"/>
          <w:sz w:val="18"/>
          <w:szCs w:val="18"/>
        </w:rPr>
      </w:pPr>
    </w:p>
    <w:p w14:paraId="5B91E7FC" w14:textId="77777777" w:rsidR="004E38A3" w:rsidRPr="000D5B5B" w:rsidRDefault="004E38A3" w:rsidP="004E38A3">
      <w:pPr>
        <w:ind w:left="567" w:hanging="567"/>
        <w:rPr>
          <w:rFonts w:asciiTheme="majorHAnsi" w:hAnsiTheme="majorHAnsi"/>
          <w:sz w:val="18"/>
          <w:szCs w:val="18"/>
        </w:rPr>
      </w:pPr>
    </w:p>
    <w:p w14:paraId="077D8E4F" w14:textId="77777777" w:rsidR="004E38A3" w:rsidRPr="000D5B5B" w:rsidRDefault="004E38A3" w:rsidP="004E38A3">
      <w:pPr>
        <w:pStyle w:val="Kop1"/>
        <w:numPr>
          <w:ilvl w:val="0"/>
          <w:numId w:val="0"/>
        </w:numPr>
        <w:ind w:left="431"/>
        <w:rPr>
          <w:rFonts w:asciiTheme="majorHAnsi" w:hAnsiTheme="majorHAnsi"/>
        </w:rPr>
      </w:pPr>
      <w:bookmarkStart w:id="5" w:name="_Toc503864998"/>
      <w:r w:rsidRPr="000D5B5B">
        <w:rPr>
          <w:rFonts w:asciiTheme="majorHAnsi" w:hAnsiTheme="majorHAnsi"/>
        </w:rPr>
        <w:t>Overwegende dat:</w:t>
      </w:r>
      <w:bookmarkEnd w:id="5"/>
    </w:p>
    <w:p w14:paraId="76C9256B" w14:textId="77777777" w:rsidR="004E38A3" w:rsidRPr="000D5B5B" w:rsidRDefault="004E38A3" w:rsidP="004E38A3">
      <w:pPr>
        <w:ind w:left="567" w:hanging="567"/>
        <w:rPr>
          <w:rFonts w:asciiTheme="majorHAnsi" w:hAnsiTheme="majorHAnsi"/>
          <w:sz w:val="18"/>
          <w:szCs w:val="18"/>
        </w:rPr>
      </w:pPr>
    </w:p>
    <w:p w14:paraId="1DAD66F8" w14:textId="77777777" w:rsidR="004E38A3" w:rsidRPr="000D5B5B" w:rsidRDefault="004E38A3" w:rsidP="004E38A3">
      <w:pPr>
        <w:ind w:left="567" w:hanging="567"/>
        <w:rPr>
          <w:rFonts w:asciiTheme="majorHAnsi" w:hAnsiTheme="majorHAnsi"/>
          <w:i/>
          <w:szCs w:val="21"/>
        </w:rPr>
      </w:pPr>
      <w:r w:rsidRPr="000D5B5B">
        <w:rPr>
          <w:rFonts w:asciiTheme="majorHAnsi" w:hAnsiTheme="majorHAnsi"/>
          <w:i/>
          <w:szCs w:val="21"/>
        </w:rPr>
        <w:t>Organisatie en doelstelling van Opdrachtgever</w:t>
      </w:r>
    </w:p>
    <w:p w14:paraId="2053FD8E" w14:textId="01EB1403"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Opdrachtgever verantwoordelijk is voor &lt;beschrijving organisatie van Opdrachtgever, voor zover van belang voor de Overeenkomst.&gt;;</w:t>
      </w:r>
      <w:r w:rsidR="00AA3FBE" w:rsidRPr="000D5B5B">
        <w:rPr>
          <w:rFonts w:asciiTheme="majorHAnsi" w:hAnsiTheme="majorHAnsi"/>
          <w:szCs w:val="21"/>
        </w:rPr>
        <w:br/>
      </w:r>
    </w:p>
    <w:p w14:paraId="5132F2AC" w14:textId="7F13782A" w:rsidR="004E38A3"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Opdrachtgever in het kader van de uitoefening van zijn taak behoefte heeft aan &lt;beschrijving doelstellingen, in verband waarmee Opdrachtgever de Overeenkomst met Wederpartij aangaat&gt;;</w:t>
      </w:r>
    </w:p>
    <w:p w14:paraId="20BC161E" w14:textId="77777777" w:rsidR="004E38A3" w:rsidRPr="000D5B5B" w:rsidRDefault="004E38A3" w:rsidP="004E38A3">
      <w:pPr>
        <w:ind w:left="567" w:hanging="567"/>
        <w:rPr>
          <w:rFonts w:asciiTheme="majorHAnsi" w:hAnsiTheme="majorHAnsi"/>
          <w:i/>
          <w:szCs w:val="21"/>
        </w:rPr>
      </w:pPr>
      <w:r w:rsidRPr="000D5B5B">
        <w:rPr>
          <w:rFonts w:asciiTheme="majorHAnsi" w:hAnsiTheme="majorHAnsi"/>
          <w:i/>
          <w:szCs w:val="21"/>
        </w:rPr>
        <w:t>Verloop van de aanbesteding</w:t>
      </w:r>
    </w:p>
    <w:p w14:paraId="6AA94773" w14:textId="6F787427"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Opdrachtgever in verband met hetgeen hiervoor onder</w:t>
      </w:r>
      <w:r w:rsidR="00690DE3">
        <w:rPr>
          <w:rFonts w:asciiTheme="majorHAnsi" w:hAnsiTheme="majorHAnsi"/>
          <w:szCs w:val="21"/>
        </w:rPr>
        <w:t xml:space="preserve"> &lt;</w:t>
      </w:r>
      <w:r w:rsidRPr="000D5B5B">
        <w:rPr>
          <w:rFonts w:asciiTheme="majorHAnsi" w:hAnsiTheme="majorHAnsi"/>
          <w:szCs w:val="21"/>
        </w:rPr>
        <w:t xml:space="preserve"> a en b</w:t>
      </w:r>
      <w:r w:rsidR="00690DE3">
        <w:rPr>
          <w:rFonts w:asciiTheme="majorHAnsi" w:hAnsiTheme="majorHAnsi"/>
          <w:szCs w:val="21"/>
        </w:rPr>
        <w:t xml:space="preserve"> &gt;</w:t>
      </w:r>
      <w:r w:rsidRPr="000D5B5B">
        <w:rPr>
          <w:rFonts w:asciiTheme="majorHAnsi" w:hAnsiTheme="majorHAnsi"/>
          <w:szCs w:val="21"/>
        </w:rPr>
        <w:t xml:space="preserve"> is overwogen, tot aanbesteding van &lt;beschrijving Prestatie&gt; door middel van &lt;aard van de procedure&gt; is overgegaan;</w:t>
      </w:r>
      <w:r w:rsidR="00AA3FBE" w:rsidRPr="000D5B5B">
        <w:rPr>
          <w:rFonts w:asciiTheme="majorHAnsi" w:hAnsiTheme="majorHAnsi"/>
          <w:szCs w:val="21"/>
        </w:rPr>
        <w:br/>
      </w:r>
    </w:p>
    <w:p w14:paraId="7B26FCB6" w14:textId="43A974EB"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op &lt;datum&gt; door of namens Opdrachtgever een aankondiging naar het Supplement op het Publicatieblad van de Europese Unie (hierna: Publicatieblad) is verzonden en dat deze aankondiging is gepubliceerd onder nummer &lt;S-nummer&gt;;</w:t>
      </w:r>
      <w:r w:rsidR="00AA3FBE" w:rsidRPr="000D5B5B">
        <w:rPr>
          <w:rFonts w:asciiTheme="majorHAnsi" w:hAnsiTheme="majorHAnsi"/>
          <w:szCs w:val="21"/>
        </w:rPr>
        <w:br/>
      </w:r>
    </w:p>
    <w:p w14:paraId="21B9CE93" w14:textId="274AEC17"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&lt;beschrijving verdere verloop afhankelijk van de gevolgde aanbestedingsprocedure&gt;;</w:t>
      </w:r>
      <w:r w:rsidR="00AA3FBE" w:rsidRPr="000D5B5B">
        <w:rPr>
          <w:rFonts w:asciiTheme="majorHAnsi" w:hAnsiTheme="majorHAnsi"/>
          <w:szCs w:val="21"/>
        </w:rPr>
        <w:br/>
      </w:r>
    </w:p>
    <w:p w14:paraId="7036AC00" w14:textId="3F8E91E7" w:rsidR="00AA3FBE"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Opdrachtgever de Opdracht op &lt;datum&gt; heeft gegund aan Wederpartij.</w:t>
      </w:r>
    </w:p>
    <w:p w14:paraId="7C716A97" w14:textId="2C6176DE" w:rsidR="00AA3FBE" w:rsidRDefault="00AA3FBE">
      <w:pPr>
        <w:widowControl/>
        <w:rPr>
          <w:rFonts w:ascii="Verdana" w:hAnsi="Verdana"/>
          <w:sz w:val="18"/>
          <w:szCs w:val="18"/>
        </w:rPr>
      </w:pPr>
      <w:r>
        <w:rPr>
          <w:rFonts w:ascii="Verdana" w:hAnsi="Verdana"/>
          <w:sz w:val="18"/>
          <w:szCs w:val="18"/>
        </w:rPr>
        <w:br w:type="page"/>
      </w:r>
    </w:p>
    <w:p w14:paraId="261326F5" w14:textId="77777777" w:rsidR="00B77F03" w:rsidRPr="00CE1610" w:rsidRDefault="004D2458" w:rsidP="00603C03">
      <w:pPr>
        <w:pStyle w:val="Kop2"/>
      </w:pPr>
      <w:bookmarkStart w:id="6" w:name="_Toc503864999"/>
      <w:r w:rsidRPr="00CE1610">
        <w:lastRenderedPageBreak/>
        <w:t>Begrippen</w:t>
      </w:r>
      <w:bookmarkEnd w:id="6"/>
    </w:p>
    <w:p w14:paraId="47CA4179" w14:textId="77777777" w:rsidR="004D2458" w:rsidRPr="000C26F6" w:rsidRDefault="004D2458" w:rsidP="004F283F">
      <w:pPr>
        <w:pStyle w:val="Lijstalinea"/>
        <w:numPr>
          <w:ilvl w:val="1"/>
          <w:numId w:val="32"/>
        </w:numPr>
      </w:pPr>
      <w:r w:rsidRPr="000C26F6">
        <w:t>In de Overeenkomst wordt een aantal begrippen met een beginhoofdletter gebruikt. Aan deze begrippen komt de betekenis toe die hieraan is gegeven in de Voorwaarden.</w:t>
      </w:r>
    </w:p>
    <w:p w14:paraId="353E88D6" w14:textId="77777777" w:rsidR="004D2458" w:rsidRPr="000C26F6" w:rsidRDefault="004D2458" w:rsidP="004F283F">
      <w:pPr>
        <w:pStyle w:val="Lijstalinea"/>
        <w:numPr>
          <w:ilvl w:val="1"/>
          <w:numId w:val="32"/>
        </w:numPr>
      </w:pPr>
      <w:r w:rsidRPr="000C26F6">
        <w:t>Daarnaast worden de volgende begrippen gebruikt in deze Overeenkomst:</w:t>
      </w:r>
    </w:p>
    <w:p w14:paraId="3B145754" w14:textId="5B079924" w:rsidR="004D2458" w:rsidRDefault="000D5B5B" w:rsidP="004F283F">
      <w:pPr>
        <w:pStyle w:val="Lijstalinea"/>
        <w:numPr>
          <w:ilvl w:val="2"/>
          <w:numId w:val="32"/>
        </w:numPr>
      </w:pPr>
      <w:r>
        <w:t>&lt; OPTIONEEL &gt; …</w:t>
      </w:r>
    </w:p>
    <w:p w14:paraId="19101A52" w14:textId="2161B499" w:rsidR="00C17377" w:rsidRDefault="00DB49D8" w:rsidP="00DB49D8">
      <w:pPr>
        <w:pStyle w:val="Lijstalinea"/>
        <w:numPr>
          <w:ilvl w:val="2"/>
          <w:numId w:val="32"/>
        </w:numPr>
      </w:pPr>
      <w:r>
        <w:t>Gebruiker</w:t>
      </w:r>
      <w:r w:rsidR="00C17377">
        <w:t>:</w:t>
      </w:r>
      <w:r w:rsidRPr="00DB49D8">
        <w:t xml:space="preserve"> een geautoriseerd persoon (vanuit de Opdrachtgever) die toegang heeft tot (een onderdeel van) de </w:t>
      </w:r>
      <w:r>
        <w:t>Prestatie</w:t>
      </w:r>
      <w:r w:rsidRPr="00DB49D8">
        <w:t xml:space="preserve"> in de rol van student, docent, ondersteuner, onderzoeker, (buiten)promovendi, beheerder of anders.</w:t>
      </w:r>
    </w:p>
    <w:p w14:paraId="3C5A17B7" w14:textId="6782C420" w:rsidR="00883D69" w:rsidRPr="000C26F6" w:rsidRDefault="00883D69" w:rsidP="00431EEB">
      <w:pPr>
        <w:pStyle w:val="Lijstalinea"/>
        <w:numPr>
          <w:ilvl w:val="2"/>
          <w:numId w:val="32"/>
        </w:numPr>
      </w:pPr>
      <w:r>
        <w:t>Gegevens: alle data, informatie en enig ander materiaal of content die Opdrachtgever en/of Gebruikers in het kader van de Overeenkomst invoeren, versturen, plaatsen of anderszins verwerken met behulp van de Prestatie en/of onderdelen daarvan, waaronder mede begrepen Persoonsgegevens.</w:t>
      </w:r>
    </w:p>
    <w:p w14:paraId="16670656" w14:textId="13C69714" w:rsidR="004D2458" w:rsidRPr="00CE1610" w:rsidRDefault="004D2458" w:rsidP="00603C03">
      <w:pPr>
        <w:pStyle w:val="Kop2"/>
      </w:pPr>
      <w:bookmarkStart w:id="7" w:name="_Toc503865000"/>
      <w:r w:rsidRPr="00CE1610">
        <w:t>Voorwerp van de Overeenkomst</w:t>
      </w:r>
      <w:bookmarkEnd w:id="7"/>
    </w:p>
    <w:p w14:paraId="2CAA3FC3" w14:textId="77777777" w:rsidR="00363A53" w:rsidRDefault="002C789A" w:rsidP="007472ED">
      <w:pPr>
        <w:pStyle w:val="Lijstalinea"/>
        <w:numPr>
          <w:ilvl w:val="1"/>
          <w:numId w:val="32"/>
        </w:numPr>
      </w:pPr>
      <w:r w:rsidRPr="000C26F6">
        <w:t>Partijen sluiten hierbij een Overeenkomst waarbij Wederpartij zich tegen de in Artikel 7 bedoelde Vergoeding verbindt tot het verrichten van de Prestatie zoals beschreven in het Bestek, die in hoofdlijnen bestaat uit:</w:t>
      </w:r>
    </w:p>
    <w:p w14:paraId="096ADC66" w14:textId="267D36C1" w:rsidR="00E41015" w:rsidRPr="00403A4B" w:rsidRDefault="00E41015" w:rsidP="00363A53">
      <w:pPr>
        <w:pStyle w:val="Lijstalinea"/>
        <w:numPr>
          <w:ilvl w:val="2"/>
          <w:numId w:val="32"/>
        </w:numPr>
      </w:pPr>
      <w:r w:rsidRPr="00403A4B">
        <w:t>het leveren van het Product / de Producten:</w:t>
      </w:r>
    </w:p>
    <w:p w14:paraId="6395EFA6"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47"/>
        <w:gridCol w:w="1998"/>
      </w:tblGrid>
      <w:tr w:rsidR="00E41015" w:rsidRPr="00403A4B" w14:paraId="184AEF07"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0A178ECC" w14:textId="77777777" w:rsidR="00E41015" w:rsidRPr="00403A4B" w:rsidRDefault="00E41015" w:rsidP="00403A4B">
            <w:r w:rsidRPr="00403A4B">
              <w:t>Volg</w:t>
            </w:r>
          </w:p>
          <w:p w14:paraId="44CDD345" w14:textId="77777777" w:rsidR="00E41015" w:rsidRPr="00403A4B" w:rsidRDefault="00E41015" w:rsidP="00403A4B">
            <w:r w:rsidRPr="00403A4B">
              <w:t>nummer</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14:paraId="272EC985" w14:textId="77777777" w:rsidR="00E41015" w:rsidRPr="00403A4B" w:rsidRDefault="00E41015" w:rsidP="00403A4B">
            <w:r w:rsidRPr="00403A4B">
              <w:t>Onderwerp</w:t>
            </w:r>
          </w:p>
        </w:tc>
        <w:tc>
          <w:tcPr>
            <w:tcW w:w="1998" w:type="dxa"/>
            <w:tcBorders>
              <w:top w:val="single" w:sz="4" w:space="0" w:color="auto"/>
              <w:left w:val="single" w:sz="4" w:space="0" w:color="auto"/>
              <w:bottom w:val="single" w:sz="4" w:space="0" w:color="auto"/>
              <w:right w:val="single" w:sz="4" w:space="0" w:color="auto"/>
            </w:tcBorders>
            <w:shd w:val="clear" w:color="auto" w:fill="999999"/>
            <w:hideMark/>
          </w:tcPr>
          <w:p w14:paraId="48F5C9C9" w14:textId="77777777" w:rsidR="00E41015" w:rsidRPr="00403A4B" w:rsidRDefault="00E41015" w:rsidP="00403A4B">
            <w:r w:rsidRPr="00403A4B">
              <w:t>Aantal</w:t>
            </w:r>
          </w:p>
        </w:tc>
      </w:tr>
      <w:tr w:rsidR="00E41015" w:rsidRPr="00403A4B" w14:paraId="4ACA803F"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hideMark/>
          </w:tcPr>
          <w:p w14:paraId="0DC08C34" w14:textId="77777777" w:rsidR="00E41015" w:rsidRPr="00403A4B" w:rsidRDefault="00E41015" w:rsidP="00403A4B">
            <w:r w:rsidRPr="00403A4B">
              <w:t>A1</w:t>
            </w:r>
          </w:p>
        </w:tc>
        <w:tc>
          <w:tcPr>
            <w:tcW w:w="4947" w:type="dxa"/>
            <w:tcBorders>
              <w:top w:val="single" w:sz="4" w:space="0" w:color="auto"/>
              <w:left w:val="single" w:sz="4" w:space="0" w:color="auto"/>
              <w:bottom w:val="single" w:sz="4" w:space="0" w:color="auto"/>
              <w:right w:val="single" w:sz="4" w:space="0" w:color="auto"/>
            </w:tcBorders>
            <w:hideMark/>
          </w:tcPr>
          <w:p w14:paraId="2ECF6442" w14:textId="77777777" w:rsidR="00E41015" w:rsidRPr="00403A4B" w:rsidRDefault="00E41015" w:rsidP="00403A4B">
            <w:r w:rsidRPr="00403A4B">
              <w:t>&lt;Producten&gt;</w:t>
            </w:r>
          </w:p>
        </w:tc>
        <w:tc>
          <w:tcPr>
            <w:tcW w:w="1998" w:type="dxa"/>
            <w:tcBorders>
              <w:top w:val="single" w:sz="4" w:space="0" w:color="auto"/>
              <w:left w:val="single" w:sz="4" w:space="0" w:color="auto"/>
              <w:bottom w:val="single" w:sz="4" w:space="0" w:color="auto"/>
              <w:right w:val="single" w:sz="4" w:space="0" w:color="auto"/>
            </w:tcBorders>
          </w:tcPr>
          <w:p w14:paraId="654608BF" w14:textId="77777777" w:rsidR="00E41015" w:rsidRPr="00403A4B" w:rsidRDefault="00E41015" w:rsidP="00403A4B"/>
        </w:tc>
      </w:tr>
      <w:tr w:rsidR="00E41015" w:rsidRPr="00403A4B" w14:paraId="09084FF8"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tcPr>
          <w:p w14:paraId="55A6CA33" w14:textId="77777777" w:rsidR="00E41015" w:rsidRPr="00403A4B" w:rsidRDefault="00E41015" w:rsidP="00403A4B"/>
        </w:tc>
        <w:tc>
          <w:tcPr>
            <w:tcW w:w="4947" w:type="dxa"/>
            <w:tcBorders>
              <w:top w:val="single" w:sz="4" w:space="0" w:color="auto"/>
              <w:left w:val="single" w:sz="4" w:space="0" w:color="auto"/>
              <w:bottom w:val="single" w:sz="4" w:space="0" w:color="auto"/>
              <w:right w:val="single" w:sz="4" w:space="0" w:color="auto"/>
            </w:tcBorders>
          </w:tcPr>
          <w:p w14:paraId="7AA7F425" w14:textId="77777777" w:rsidR="00E41015" w:rsidRPr="00403A4B" w:rsidRDefault="00E41015" w:rsidP="00403A4B"/>
        </w:tc>
        <w:tc>
          <w:tcPr>
            <w:tcW w:w="1998" w:type="dxa"/>
            <w:tcBorders>
              <w:top w:val="single" w:sz="4" w:space="0" w:color="auto"/>
              <w:left w:val="single" w:sz="4" w:space="0" w:color="auto"/>
              <w:bottom w:val="single" w:sz="4" w:space="0" w:color="auto"/>
              <w:right w:val="single" w:sz="4" w:space="0" w:color="auto"/>
            </w:tcBorders>
          </w:tcPr>
          <w:p w14:paraId="184E25AE" w14:textId="77777777" w:rsidR="00E41015" w:rsidRPr="00403A4B" w:rsidRDefault="00E41015" w:rsidP="00403A4B"/>
        </w:tc>
      </w:tr>
    </w:tbl>
    <w:p w14:paraId="1EF082B6" w14:textId="77777777" w:rsidR="00E41015" w:rsidRPr="00403A4B" w:rsidRDefault="00E41015" w:rsidP="00403A4B"/>
    <w:p w14:paraId="0BD33AA4" w14:textId="5349D6EB" w:rsidR="00E41015" w:rsidRPr="00403A4B" w:rsidRDefault="007472ED" w:rsidP="00363A53">
      <w:pPr>
        <w:pStyle w:val="Lijstalinea"/>
        <w:numPr>
          <w:ilvl w:val="2"/>
          <w:numId w:val="32"/>
        </w:numPr>
      </w:pPr>
      <w:r>
        <w:t>H</w:t>
      </w:r>
      <w:r w:rsidR="00E41015" w:rsidRPr="00403A4B">
        <w:t>et uitvoeren van de Opdracht / de Opdrachten:</w:t>
      </w:r>
    </w:p>
    <w:p w14:paraId="417D53BC"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961"/>
        <w:gridCol w:w="1984"/>
      </w:tblGrid>
      <w:tr w:rsidR="00E41015" w:rsidRPr="00403A4B" w14:paraId="0F08E8B0"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000228F2" w14:textId="77777777" w:rsidR="00E41015" w:rsidRPr="00403A4B" w:rsidRDefault="00E41015" w:rsidP="00403A4B">
            <w:r w:rsidRPr="00403A4B">
              <w:t>Volg</w:t>
            </w:r>
          </w:p>
          <w:p w14:paraId="6DE970A0" w14:textId="77777777" w:rsidR="00E41015" w:rsidRPr="00403A4B" w:rsidRDefault="00E41015" w:rsidP="00403A4B">
            <w:r w:rsidRPr="00403A4B">
              <w:t>nummer</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2F92AA7B" w14:textId="77777777" w:rsidR="00E41015" w:rsidRPr="00403A4B" w:rsidRDefault="00E41015" w:rsidP="00403A4B">
            <w:r w:rsidRPr="00403A4B">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hideMark/>
          </w:tcPr>
          <w:p w14:paraId="28A2F7CB" w14:textId="77777777" w:rsidR="00E41015" w:rsidRPr="00403A4B" w:rsidRDefault="00E41015" w:rsidP="00403A4B">
            <w:r w:rsidRPr="00403A4B">
              <w:t>Aantal</w:t>
            </w:r>
          </w:p>
        </w:tc>
      </w:tr>
      <w:tr w:rsidR="00E41015" w:rsidRPr="00403A4B" w14:paraId="29A648B8"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3D3556B" w14:textId="77777777" w:rsidR="00E41015" w:rsidRPr="00403A4B" w:rsidRDefault="00E41015" w:rsidP="00403A4B">
            <w:r w:rsidRPr="00403A4B">
              <w:t>B1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80CD87" w14:textId="77777777" w:rsidR="00E41015" w:rsidRPr="00403A4B" w:rsidRDefault="00E41015" w:rsidP="00403A4B">
            <w:r w:rsidRPr="00403A4B">
              <w:t xml:space="preserve">&lt;Adviesdiensten, Implementatie, Installatie, ondersteuning, Ontwikkeling Maatwerkprogrammatuur, </w:t>
            </w:r>
          </w:p>
          <w:p w14:paraId="11597DDA" w14:textId="77777777" w:rsidR="00E41015" w:rsidRPr="00403A4B" w:rsidRDefault="00E41015" w:rsidP="00403A4B">
            <w:r w:rsidRPr="00403A4B">
              <w:t>Detachering, Onderhoud, overige Opdrachten&gt;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3DC473" w14:textId="77777777" w:rsidR="00E41015" w:rsidRPr="00403A4B" w:rsidRDefault="00E41015" w:rsidP="00403A4B"/>
        </w:tc>
      </w:tr>
      <w:tr w:rsidR="00E41015" w:rsidRPr="00403A4B" w14:paraId="0BEDC223"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B40859F" w14:textId="77777777" w:rsidR="00E41015" w:rsidRPr="00403A4B" w:rsidRDefault="00E41015" w:rsidP="00403A4B"/>
        </w:tc>
        <w:tc>
          <w:tcPr>
            <w:tcW w:w="4961" w:type="dxa"/>
            <w:tcBorders>
              <w:top w:val="single" w:sz="4" w:space="0" w:color="auto"/>
              <w:left w:val="single" w:sz="4" w:space="0" w:color="auto"/>
              <w:bottom w:val="single" w:sz="4" w:space="0" w:color="auto"/>
              <w:right w:val="single" w:sz="4" w:space="0" w:color="auto"/>
            </w:tcBorders>
            <w:shd w:val="clear" w:color="auto" w:fill="auto"/>
          </w:tcPr>
          <w:p w14:paraId="2553093E" w14:textId="77777777" w:rsidR="00E41015" w:rsidRPr="00403A4B" w:rsidRDefault="00E41015" w:rsidP="00403A4B"/>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965953" w14:textId="77777777" w:rsidR="00E41015" w:rsidRPr="00403A4B" w:rsidRDefault="00E41015" w:rsidP="00403A4B"/>
        </w:tc>
      </w:tr>
    </w:tbl>
    <w:p w14:paraId="3B3D6B4B" w14:textId="77777777" w:rsidR="00E41015" w:rsidRPr="00403A4B" w:rsidRDefault="00E41015" w:rsidP="00403A4B"/>
    <w:p w14:paraId="3E49E706" w14:textId="77777777" w:rsidR="00E41015" w:rsidRPr="00403A4B" w:rsidRDefault="00E41015" w:rsidP="00363A53">
      <w:pPr>
        <w:pStyle w:val="Lijstalinea"/>
        <w:numPr>
          <w:ilvl w:val="2"/>
          <w:numId w:val="32"/>
        </w:numPr>
      </w:pPr>
      <w:r w:rsidRPr="00403A4B">
        <w:t>Het verstrekken van één of meer Gebruiksrechten:</w:t>
      </w:r>
    </w:p>
    <w:p w14:paraId="3430B5A9"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115"/>
        <w:gridCol w:w="1830"/>
      </w:tblGrid>
      <w:tr w:rsidR="00E41015" w:rsidRPr="00403A4B" w14:paraId="1721115A"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4BB5DE20" w14:textId="77777777" w:rsidR="00E41015" w:rsidRPr="00403A4B" w:rsidRDefault="00E41015" w:rsidP="00403A4B">
            <w:r w:rsidRPr="00403A4B">
              <w:t>Volg</w:t>
            </w:r>
          </w:p>
          <w:p w14:paraId="1B174147" w14:textId="77777777" w:rsidR="00E41015" w:rsidRPr="00403A4B" w:rsidRDefault="00E41015" w:rsidP="00403A4B">
            <w:r w:rsidRPr="00403A4B">
              <w:t>nummer</w:t>
            </w:r>
          </w:p>
        </w:tc>
        <w:tc>
          <w:tcPr>
            <w:tcW w:w="5115" w:type="dxa"/>
            <w:tcBorders>
              <w:top w:val="single" w:sz="4" w:space="0" w:color="auto"/>
              <w:left w:val="single" w:sz="4" w:space="0" w:color="auto"/>
              <w:bottom w:val="single" w:sz="4" w:space="0" w:color="auto"/>
              <w:right w:val="single" w:sz="4" w:space="0" w:color="auto"/>
            </w:tcBorders>
            <w:shd w:val="clear" w:color="auto" w:fill="999999"/>
            <w:hideMark/>
          </w:tcPr>
          <w:p w14:paraId="662FF77D" w14:textId="77777777" w:rsidR="00E41015" w:rsidRPr="00403A4B" w:rsidRDefault="00E41015" w:rsidP="00403A4B">
            <w:r w:rsidRPr="00403A4B">
              <w:t>Onderwerp</w:t>
            </w:r>
          </w:p>
        </w:tc>
        <w:tc>
          <w:tcPr>
            <w:tcW w:w="1830" w:type="dxa"/>
            <w:tcBorders>
              <w:top w:val="single" w:sz="4" w:space="0" w:color="auto"/>
              <w:left w:val="single" w:sz="4" w:space="0" w:color="auto"/>
              <w:bottom w:val="single" w:sz="4" w:space="0" w:color="auto"/>
              <w:right w:val="single" w:sz="4" w:space="0" w:color="auto"/>
            </w:tcBorders>
            <w:shd w:val="clear" w:color="auto" w:fill="999999"/>
          </w:tcPr>
          <w:p w14:paraId="5936672D" w14:textId="77777777" w:rsidR="00E41015" w:rsidRPr="00403A4B" w:rsidRDefault="00E41015" w:rsidP="00403A4B">
            <w:r w:rsidRPr="00403A4B">
              <w:t>Aantal</w:t>
            </w:r>
          </w:p>
        </w:tc>
      </w:tr>
      <w:tr w:rsidR="00E41015" w:rsidRPr="00403A4B" w14:paraId="2D4F39A1"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hideMark/>
          </w:tcPr>
          <w:p w14:paraId="6AA361AA" w14:textId="77777777" w:rsidR="00E41015" w:rsidRPr="00403A4B" w:rsidRDefault="00E41015" w:rsidP="00403A4B">
            <w:r w:rsidRPr="00403A4B">
              <w:t>C1</w:t>
            </w:r>
          </w:p>
        </w:tc>
        <w:tc>
          <w:tcPr>
            <w:tcW w:w="5115" w:type="dxa"/>
            <w:tcBorders>
              <w:top w:val="single" w:sz="4" w:space="0" w:color="auto"/>
              <w:left w:val="single" w:sz="4" w:space="0" w:color="auto"/>
              <w:bottom w:val="single" w:sz="4" w:space="0" w:color="auto"/>
              <w:right w:val="single" w:sz="4" w:space="0" w:color="auto"/>
            </w:tcBorders>
            <w:hideMark/>
          </w:tcPr>
          <w:p w14:paraId="18E6AAE6" w14:textId="4E6797E5" w:rsidR="00E41015" w:rsidRPr="00403A4B" w:rsidRDefault="00E41015" w:rsidP="00C17377">
            <w:r w:rsidRPr="00403A4B">
              <w:t>&lt;”onbeperkt Gebruiksrecht op...” of indien anders is overeengekomen  “In afwijking van art. 43 lid 2 onder d ARBIT is de omvang van het Gebruiksrecht beperkt tot...”  (bijvoorbeeld gerechtigde organisatie(delen),</w:t>
            </w:r>
            <w:r w:rsidR="00C17377">
              <w:t xml:space="preserve"> duur van de Overeenkomst</w:t>
            </w:r>
            <w:r w:rsidRPr="00403A4B">
              <w:t xml:space="preserve"> aantal </w:t>
            </w:r>
            <w:r w:rsidR="00C17377">
              <w:t>G</w:t>
            </w:r>
            <w:r w:rsidRPr="00403A4B">
              <w:t>ebruikers, locaties, transacties, systemen, etc.)&gt;</w:t>
            </w:r>
          </w:p>
        </w:tc>
        <w:tc>
          <w:tcPr>
            <w:tcW w:w="1830" w:type="dxa"/>
            <w:tcBorders>
              <w:top w:val="single" w:sz="4" w:space="0" w:color="auto"/>
              <w:left w:val="single" w:sz="4" w:space="0" w:color="auto"/>
              <w:bottom w:val="single" w:sz="4" w:space="0" w:color="auto"/>
              <w:right w:val="single" w:sz="4" w:space="0" w:color="auto"/>
            </w:tcBorders>
          </w:tcPr>
          <w:p w14:paraId="643701DC" w14:textId="77777777" w:rsidR="00E41015" w:rsidRPr="00403A4B" w:rsidRDefault="00E41015" w:rsidP="00403A4B"/>
        </w:tc>
      </w:tr>
      <w:tr w:rsidR="00E41015" w:rsidRPr="00403A4B" w14:paraId="3CC3ED67"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tcPr>
          <w:p w14:paraId="53628DC2" w14:textId="77777777" w:rsidR="00E41015" w:rsidRPr="00403A4B" w:rsidRDefault="00E41015" w:rsidP="00403A4B"/>
        </w:tc>
        <w:tc>
          <w:tcPr>
            <w:tcW w:w="5115" w:type="dxa"/>
            <w:tcBorders>
              <w:top w:val="single" w:sz="4" w:space="0" w:color="auto"/>
              <w:left w:val="single" w:sz="4" w:space="0" w:color="auto"/>
              <w:bottom w:val="single" w:sz="4" w:space="0" w:color="auto"/>
              <w:right w:val="single" w:sz="4" w:space="0" w:color="auto"/>
            </w:tcBorders>
          </w:tcPr>
          <w:p w14:paraId="06E53521" w14:textId="77777777" w:rsidR="00E41015" w:rsidRPr="00403A4B" w:rsidRDefault="00E41015" w:rsidP="00403A4B"/>
        </w:tc>
        <w:tc>
          <w:tcPr>
            <w:tcW w:w="1830" w:type="dxa"/>
            <w:tcBorders>
              <w:top w:val="single" w:sz="4" w:space="0" w:color="auto"/>
              <w:left w:val="single" w:sz="4" w:space="0" w:color="auto"/>
              <w:bottom w:val="single" w:sz="4" w:space="0" w:color="auto"/>
              <w:right w:val="single" w:sz="4" w:space="0" w:color="auto"/>
            </w:tcBorders>
          </w:tcPr>
          <w:p w14:paraId="2233EAD0" w14:textId="77777777" w:rsidR="00E41015" w:rsidRPr="00403A4B" w:rsidRDefault="00E41015" w:rsidP="00403A4B"/>
        </w:tc>
      </w:tr>
    </w:tbl>
    <w:p w14:paraId="437758F7" w14:textId="77777777" w:rsidR="00E41015" w:rsidRPr="00403A4B" w:rsidRDefault="00E41015" w:rsidP="00403A4B"/>
    <w:p w14:paraId="549CDFAF" w14:textId="4BD72025" w:rsidR="00E41015" w:rsidRPr="00403A4B" w:rsidRDefault="00E41015" w:rsidP="00363A53">
      <w:pPr>
        <w:ind w:left="933"/>
      </w:pPr>
      <w:r w:rsidRPr="00403A4B">
        <w:lastRenderedPageBreak/>
        <w:t>één en ander teneinde Opdrachtgever in staat te stellen daarvan het Overeengekomen gebruik te maken.</w:t>
      </w:r>
    </w:p>
    <w:p w14:paraId="0D49D8A0" w14:textId="0D4AB087" w:rsidR="004917FE" w:rsidRDefault="004917FE">
      <w:pPr>
        <w:widowControl/>
      </w:pPr>
    </w:p>
    <w:p w14:paraId="1553F979" w14:textId="0058F2D6" w:rsidR="00DB49D8" w:rsidRDefault="00DB49D8" w:rsidP="00E12D78">
      <w:pPr>
        <w:pStyle w:val="Lijstalinea"/>
        <w:numPr>
          <w:ilvl w:val="1"/>
          <w:numId w:val="32"/>
        </w:numPr>
      </w:pPr>
      <w:r>
        <w:t>&lt; OPTIONEEL / Indien er Gebruiksrechten worden gecontracteerd &gt; Alle van Opdrachtnemer verworven Gebruiksrechten worden tevens verworven ten behoeve van alle faculteiten, Gebruikers en diensten van de Opdrachtgever. Tevens is Opdrachtgever gerechtigd om de desbetreffende Gebruiksrechten geheel of gedeeltelijk over te dragen, en/of ter beschikking te stellen, aan derden in het kader van samenwerkingen (bijvoorbeeld ACTA, onderzoeksinstituten e.d.), reorganisaties, herstructureringen en/of uitbesteding van haar activiteiten</w:t>
      </w:r>
    </w:p>
    <w:p w14:paraId="213E2241" w14:textId="53EBBA39" w:rsidR="00E41015" w:rsidRPr="00403A4B" w:rsidRDefault="00E41015" w:rsidP="007472ED">
      <w:pPr>
        <w:pStyle w:val="Lijstalinea"/>
        <w:numPr>
          <w:ilvl w:val="1"/>
          <w:numId w:val="32"/>
        </w:numPr>
      </w:pPr>
      <w:r w:rsidRPr="00403A4B">
        <w:t>De navolgende stukken vormen gezamenlijk de Overeenkomst. Voor zover deze stukken met elkaar in tegenspraak zijn, prevaleert het eerder genoemde stuk boven het later genoemde:</w:t>
      </w:r>
    </w:p>
    <w:p w14:paraId="67B4DDBE" w14:textId="6FDCCA28" w:rsidR="00E41015" w:rsidRPr="00403A4B" w:rsidRDefault="00E41015" w:rsidP="007472ED">
      <w:pPr>
        <w:pStyle w:val="Lijstalinea"/>
        <w:numPr>
          <w:ilvl w:val="2"/>
          <w:numId w:val="32"/>
        </w:numPr>
      </w:pPr>
      <w:r w:rsidRPr="00403A4B">
        <w:t>de Verwerkersovereenkomst (BIJLAGE Verwerkersovereenkomst)</w:t>
      </w:r>
      <w:r w:rsidR="007E69C1" w:rsidRPr="00403A4B">
        <w:t>;</w:t>
      </w:r>
    </w:p>
    <w:p w14:paraId="20ABC2D4" w14:textId="4FF8813F" w:rsidR="00E41015" w:rsidRPr="00403A4B" w:rsidRDefault="00E41015" w:rsidP="007472ED">
      <w:pPr>
        <w:pStyle w:val="Lijstalinea"/>
        <w:numPr>
          <w:ilvl w:val="2"/>
          <w:numId w:val="32"/>
        </w:numPr>
      </w:pPr>
      <w:r w:rsidRPr="00403A4B">
        <w:t>dit document;</w:t>
      </w:r>
    </w:p>
    <w:p w14:paraId="76F87860" w14:textId="48687104" w:rsidR="003B0847" w:rsidRPr="00431EEB" w:rsidRDefault="003B0847" w:rsidP="007472ED">
      <w:pPr>
        <w:pStyle w:val="Lijstalinea"/>
        <w:numPr>
          <w:ilvl w:val="2"/>
          <w:numId w:val="32"/>
        </w:numPr>
        <w:rPr>
          <w:lang w:val="en-US"/>
        </w:rPr>
      </w:pPr>
      <w:r w:rsidRPr="00431EEB">
        <w:rPr>
          <w:lang w:val="en-US"/>
        </w:rPr>
        <w:t>de Service level agreement of SLA (BIJLAGE Service level agreement)</w:t>
      </w:r>
    </w:p>
    <w:p w14:paraId="550BC5EF" w14:textId="77777777" w:rsidR="00952889" w:rsidRPr="00403A4B" w:rsidRDefault="00952889" w:rsidP="00952889">
      <w:pPr>
        <w:pStyle w:val="Lijstalinea"/>
        <w:numPr>
          <w:ilvl w:val="2"/>
          <w:numId w:val="32"/>
        </w:numPr>
      </w:pPr>
      <w:r w:rsidRPr="00403A4B">
        <w:t>het Bestek (BIJLAGE Bestek);</w:t>
      </w:r>
    </w:p>
    <w:p w14:paraId="785DFBB4" w14:textId="2BB0EFD5" w:rsidR="00E41015" w:rsidRPr="00403A4B" w:rsidRDefault="00E41015" w:rsidP="007472ED">
      <w:pPr>
        <w:pStyle w:val="Lijstalinea"/>
        <w:numPr>
          <w:ilvl w:val="2"/>
          <w:numId w:val="32"/>
        </w:numPr>
      </w:pPr>
      <w:r w:rsidRPr="00403A4B">
        <w:t>de</w:t>
      </w:r>
      <w:r w:rsidR="00802E08" w:rsidRPr="00403A4B">
        <w:t xml:space="preserve"> Algemene Rijksvoorwaarden bij IT overeenkomsten</w:t>
      </w:r>
      <w:r w:rsidRPr="00403A4B">
        <w:t xml:space="preserve"> </w:t>
      </w:r>
      <w:r w:rsidR="00431EEB">
        <w:t>2018</w:t>
      </w:r>
      <w:r w:rsidR="00802E08" w:rsidRPr="00403A4B">
        <w:t xml:space="preserve"> (</w:t>
      </w:r>
      <w:r w:rsidR="00934FF8">
        <w:t xml:space="preserve">hierna </w:t>
      </w:r>
      <w:r w:rsidRPr="00403A4B">
        <w:t>Voorwaarden</w:t>
      </w:r>
      <w:r w:rsidR="00934FF8">
        <w:t>, ARBIT of ARBIT-2018</w:t>
      </w:r>
      <w:r w:rsidR="00802E08" w:rsidRPr="00403A4B">
        <w:t>)</w:t>
      </w:r>
      <w:r w:rsidRPr="00403A4B">
        <w:t xml:space="preserve"> (BIJLAGE Voorwaarden);</w:t>
      </w:r>
    </w:p>
    <w:p w14:paraId="1175D86F" w14:textId="621FED58" w:rsidR="00E41015" w:rsidRPr="00403A4B" w:rsidRDefault="00E41015" w:rsidP="007472ED">
      <w:pPr>
        <w:pStyle w:val="Lijstalinea"/>
        <w:numPr>
          <w:ilvl w:val="2"/>
          <w:numId w:val="32"/>
        </w:numPr>
      </w:pPr>
      <w:r w:rsidRPr="00403A4B">
        <w:t>de overige Bijlagen</w:t>
      </w:r>
    </w:p>
    <w:p w14:paraId="59B9B5F9" w14:textId="77777777" w:rsidR="007472ED" w:rsidRDefault="00E41015" w:rsidP="00AB52BC">
      <w:pPr>
        <w:pStyle w:val="Lijstalinea"/>
        <w:numPr>
          <w:ilvl w:val="2"/>
          <w:numId w:val="32"/>
        </w:numPr>
      </w:pPr>
      <w:r w:rsidRPr="00403A4B">
        <w:t>de door Wederpartij aan Opdrachtgever uitgebrachte offerte van &lt;datum&gt;, met kenmerk (&lt;kenmerk&gt;).</w:t>
      </w:r>
    </w:p>
    <w:p w14:paraId="00DC27B9" w14:textId="77777777" w:rsidR="007472ED" w:rsidRDefault="007A70E4" w:rsidP="00AB52BC">
      <w:pPr>
        <w:pStyle w:val="Lijstalinea"/>
        <w:numPr>
          <w:ilvl w:val="1"/>
          <w:numId w:val="32"/>
        </w:numPr>
      </w:pPr>
      <w:r w:rsidRPr="00403A4B">
        <w:t>&lt;OPTIONEEL&gt; Tussen deze Overeenkomst en &lt;titel en kenmerk Overeenkomst&gt; bestaat samenhang als bedoeld in artikel 30.5 ARBIT.</w:t>
      </w:r>
    </w:p>
    <w:p w14:paraId="45434FB4" w14:textId="77777777" w:rsidR="007472ED" w:rsidRPr="00CE1610" w:rsidRDefault="007A70E4" w:rsidP="00603C03">
      <w:pPr>
        <w:pStyle w:val="Kop2"/>
      </w:pPr>
      <w:bookmarkStart w:id="8" w:name="_Toc503865001"/>
      <w:r w:rsidRPr="00CE1610">
        <w:t>Contactpersonen en rapportage</w:t>
      </w:r>
      <w:bookmarkEnd w:id="8"/>
    </w:p>
    <w:p w14:paraId="56024E5F" w14:textId="77777777" w:rsidR="007472ED" w:rsidRDefault="000A419E" w:rsidP="00AB52BC">
      <w:pPr>
        <w:pStyle w:val="Lijstalinea"/>
        <w:numPr>
          <w:ilvl w:val="1"/>
          <w:numId w:val="32"/>
        </w:numPr>
      </w:pPr>
      <w:r w:rsidRPr="00403A4B">
        <w:t>De personen die de contacten over de uitvoering van de Overeenkomst onderhouden zijn opgesomd in de BIJLAGE Contactpersonen.</w:t>
      </w:r>
    </w:p>
    <w:p w14:paraId="0D87B509" w14:textId="77777777" w:rsidR="007472ED" w:rsidRDefault="000A419E" w:rsidP="00AB52BC">
      <w:pPr>
        <w:pStyle w:val="Lijstalinea"/>
        <w:numPr>
          <w:ilvl w:val="1"/>
          <w:numId w:val="32"/>
        </w:numPr>
      </w:pPr>
      <w:r w:rsidRPr="00403A4B">
        <w:t>Wederpartij rapporteert &lt;periode&gt; over de wijze van uitvoering van de Overeenkomst. Deze rapportage omvat tenminste:</w:t>
      </w:r>
    </w:p>
    <w:p w14:paraId="5AFB6C75" w14:textId="77777777" w:rsidR="007472ED" w:rsidRDefault="007472ED" w:rsidP="00403A4B">
      <w:pPr>
        <w:pStyle w:val="Lijstalinea"/>
        <w:numPr>
          <w:ilvl w:val="2"/>
          <w:numId w:val="32"/>
        </w:numPr>
      </w:pPr>
      <w:r>
        <w:t>&lt;</w:t>
      </w:r>
      <w:r w:rsidR="000A419E" w:rsidRPr="00403A4B">
        <w:t>voorwerp van de rapportage&gt;.</w:t>
      </w:r>
    </w:p>
    <w:p w14:paraId="6491490B" w14:textId="77777777" w:rsidR="007472ED" w:rsidRPr="00CE1610" w:rsidRDefault="000A419E" w:rsidP="00603C03">
      <w:pPr>
        <w:pStyle w:val="Kop2"/>
      </w:pPr>
      <w:bookmarkStart w:id="9" w:name="_Toc503865002"/>
      <w:r w:rsidRPr="00CE1610">
        <w:t>Inwerkingtreding en duur van de Overeenkomst</w:t>
      </w:r>
      <w:bookmarkEnd w:id="9"/>
    </w:p>
    <w:p w14:paraId="4C4E63C7" w14:textId="77777777" w:rsidR="007472ED" w:rsidRDefault="000A419E" w:rsidP="00403A4B">
      <w:pPr>
        <w:pStyle w:val="Lijstalinea"/>
        <w:numPr>
          <w:ilvl w:val="1"/>
          <w:numId w:val="32"/>
        </w:numPr>
      </w:pPr>
      <w:r w:rsidRPr="00403A4B">
        <w:t>D</w:t>
      </w:r>
      <w:r w:rsidR="007472ED">
        <w:t>e Overeenk</w:t>
      </w:r>
      <w:r w:rsidRPr="00403A4B">
        <w:t>omst treedt in werking op het moment waarop deze door beide partijen is ondertekend.</w:t>
      </w:r>
    </w:p>
    <w:p w14:paraId="714B2663" w14:textId="77777777" w:rsidR="007472ED" w:rsidRDefault="000A419E" w:rsidP="00AB52BC">
      <w:pPr>
        <w:pStyle w:val="Lijstalinea"/>
        <w:numPr>
          <w:ilvl w:val="1"/>
          <w:numId w:val="32"/>
        </w:numPr>
      </w:pPr>
      <w:r w:rsidRPr="00403A4B">
        <w:t>&lt;OPTIONEEL bij Overeenkomsten met een bepaalde duur&gt; De Overeenkomst heeft een looptijd van &lt;looptijd&gt; en eindigt op &lt;datum&gt;</w:t>
      </w:r>
      <w:r w:rsidR="006E641D" w:rsidRPr="00403A4B">
        <w:t>.</w:t>
      </w:r>
    </w:p>
    <w:p w14:paraId="21F998FA" w14:textId="77777777" w:rsidR="007472ED" w:rsidRDefault="000A419E" w:rsidP="00AB52BC">
      <w:pPr>
        <w:pStyle w:val="Lijstalinea"/>
        <w:numPr>
          <w:ilvl w:val="1"/>
          <w:numId w:val="32"/>
        </w:numPr>
      </w:pPr>
      <w:r w:rsidRPr="00403A4B">
        <w:t>&lt;OPTIONEEL bij Overeenkomsten met een bepaalde duur&gt; Opdrachtgever kan de Overeenkomst onder gelijkblijvende voorwaarden voor een periode van &lt;periode&gt; verlengen. Indien Opdrachtgever van dit recht gebruik wenst te maken doet hij hiervan uiterlijk &lt;aantal&gt; maanden voor het einde van de in artikel 4.2 bedoelde looptijd schriftelijk mededeling aan Wederpartij</w:t>
      </w:r>
      <w:r w:rsidR="006E641D" w:rsidRPr="00403A4B">
        <w:t>.</w:t>
      </w:r>
    </w:p>
    <w:p w14:paraId="313AC508" w14:textId="77777777" w:rsidR="007472ED" w:rsidRDefault="000A419E" w:rsidP="00403A4B">
      <w:pPr>
        <w:pStyle w:val="Lijstalinea"/>
        <w:numPr>
          <w:ilvl w:val="1"/>
          <w:numId w:val="32"/>
        </w:numPr>
      </w:pPr>
      <w:r w:rsidRPr="00403A4B">
        <w:t>&lt;OPTIONEEL bij Overeenkomsten voor onbepaalde duur anders dan die van Opdracht &gt; Opdrachtgever kan de Overeenkomst door opzegging beëindigen. Indien hij van dit recht gebruik maakt, doet hij mededeling van de opzegging aan Wederpartij waarbij een opzegtermijn van &lt;maanden&gt; in acht wordt genomen.</w:t>
      </w:r>
    </w:p>
    <w:p w14:paraId="795D4421" w14:textId="4E91EF11" w:rsidR="007472ED" w:rsidRPr="00CE1610" w:rsidRDefault="006E641D" w:rsidP="00603C03">
      <w:pPr>
        <w:pStyle w:val="Kop2"/>
      </w:pPr>
      <w:bookmarkStart w:id="10" w:name="_Toc503865003"/>
      <w:r w:rsidRPr="00CE1610">
        <w:lastRenderedPageBreak/>
        <w:t>Aflevering en Oplevering</w:t>
      </w:r>
      <w:bookmarkEnd w:id="10"/>
    </w:p>
    <w:p w14:paraId="0DC384A1" w14:textId="33317737" w:rsidR="000B70FC" w:rsidRPr="00403A4B" w:rsidRDefault="000B70FC" w:rsidP="00403A4B">
      <w:pPr>
        <w:pStyle w:val="Lijstalinea"/>
        <w:numPr>
          <w:ilvl w:val="1"/>
          <w:numId w:val="32"/>
        </w:numPr>
      </w:pPr>
      <w:r w:rsidRPr="00403A4B">
        <w:t>In geval van Producten</w:t>
      </w:r>
      <w:r w:rsidR="007472ED">
        <w:br/>
      </w:r>
      <w:r w:rsidRPr="00403A4B">
        <w:t>Wederpartij draagt zorg voor Aflevering van de Producten op de in onderstaande tabel aangegeven datum en plaats. Genoemde data zijn Fatale termijnen.</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2510"/>
        <w:gridCol w:w="2440"/>
        <w:gridCol w:w="1811"/>
      </w:tblGrid>
      <w:tr w:rsidR="000B70FC" w:rsidRPr="00403A4B" w14:paraId="5F8832AD" w14:textId="77777777" w:rsidTr="00AB52BC">
        <w:trPr>
          <w:trHeight w:val="269"/>
          <w:tblHeader/>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74DAD6CD" w14:textId="77777777" w:rsidR="000B70FC" w:rsidRPr="00403A4B" w:rsidRDefault="000B70FC" w:rsidP="00403A4B">
            <w:r w:rsidRPr="00403A4B">
              <w:t>Volg</w:t>
            </w:r>
            <w:r w:rsidRPr="00403A4B">
              <w:softHyphen/>
              <w:t>nummer</w:t>
            </w:r>
          </w:p>
        </w:tc>
        <w:tc>
          <w:tcPr>
            <w:tcW w:w="2888" w:type="dxa"/>
            <w:tcBorders>
              <w:top w:val="single" w:sz="4" w:space="0" w:color="auto"/>
              <w:left w:val="single" w:sz="4" w:space="0" w:color="auto"/>
              <w:bottom w:val="single" w:sz="4" w:space="0" w:color="auto"/>
              <w:right w:val="single" w:sz="4" w:space="0" w:color="auto"/>
            </w:tcBorders>
            <w:shd w:val="clear" w:color="auto" w:fill="999999"/>
            <w:hideMark/>
          </w:tcPr>
          <w:p w14:paraId="0A6F6FDC" w14:textId="77777777" w:rsidR="000B70FC" w:rsidRPr="00403A4B" w:rsidRDefault="000B70FC" w:rsidP="00403A4B">
            <w:r w:rsidRPr="00403A4B">
              <w:t>Onderwerp</w:t>
            </w:r>
          </w:p>
        </w:tc>
        <w:tc>
          <w:tcPr>
            <w:tcW w:w="2768" w:type="dxa"/>
            <w:tcBorders>
              <w:top w:val="single" w:sz="4" w:space="0" w:color="auto"/>
              <w:left w:val="single" w:sz="4" w:space="0" w:color="auto"/>
              <w:bottom w:val="single" w:sz="4" w:space="0" w:color="auto"/>
              <w:right w:val="single" w:sz="4" w:space="0" w:color="auto"/>
            </w:tcBorders>
            <w:shd w:val="clear" w:color="auto" w:fill="999999"/>
            <w:hideMark/>
          </w:tcPr>
          <w:p w14:paraId="70230849" w14:textId="77777777" w:rsidR="000B70FC" w:rsidRPr="00403A4B" w:rsidRDefault="000B70FC" w:rsidP="00403A4B">
            <w:r w:rsidRPr="00403A4B">
              <w:t>Afleveradres</w:t>
            </w:r>
          </w:p>
        </w:tc>
        <w:tc>
          <w:tcPr>
            <w:tcW w:w="1823" w:type="dxa"/>
            <w:tcBorders>
              <w:top w:val="single" w:sz="4" w:space="0" w:color="auto"/>
              <w:left w:val="single" w:sz="4" w:space="0" w:color="auto"/>
              <w:bottom w:val="single" w:sz="4" w:space="0" w:color="auto"/>
              <w:right w:val="single" w:sz="4" w:space="0" w:color="auto"/>
            </w:tcBorders>
            <w:shd w:val="clear" w:color="auto" w:fill="999999"/>
            <w:hideMark/>
          </w:tcPr>
          <w:p w14:paraId="0B01CFA9" w14:textId="77777777" w:rsidR="000B70FC" w:rsidRPr="00403A4B" w:rsidRDefault="000B70FC" w:rsidP="00403A4B">
            <w:r w:rsidRPr="00403A4B">
              <w:t>Afleverdatum</w:t>
            </w:r>
          </w:p>
        </w:tc>
      </w:tr>
      <w:tr w:rsidR="000B70FC" w:rsidRPr="00403A4B" w14:paraId="27323570"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070CFE1A" w14:textId="77777777" w:rsidR="000B70FC" w:rsidRPr="00403A4B" w:rsidRDefault="000B70FC" w:rsidP="00403A4B">
            <w:r w:rsidRPr="00403A4B">
              <w:t>A1</w:t>
            </w:r>
          </w:p>
        </w:tc>
        <w:tc>
          <w:tcPr>
            <w:tcW w:w="2888" w:type="dxa"/>
            <w:tcBorders>
              <w:top w:val="single" w:sz="4" w:space="0" w:color="auto"/>
              <w:left w:val="single" w:sz="4" w:space="0" w:color="auto"/>
              <w:bottom w:val="single" w:sz="4" w:space="0" w:color="auto"/>
              <w:right w:val="single" w:sz="4" w:space="0" w:color="auto"/>
            </w:tcBorders>
            <w:hideMark/>
          </w:tcPr>
          <w:p w14:paraId="187CEA76" w14:textId="77777777" w:rsidR="000B70FC" w:rsidRPr="00403A4B" w:rsidRDefault="000B70FC" w:rsidP="00403A4B">
            <w:r w:rsidRPr="00403A4B">
              <w:t>Producten</w:t>
            </w:r>
          </w:p>
        </w:tc>
        <w:tc>
          <w:tcPr>
            <w:tcW w:w="2768" w:type="dxa"/>
            <w:tcBorders>
              <w:top w:val="single" w:sz="4" w:space="0" w:color="auto"/>
              <w:left w:val="single" w:sz="4" w:space="0" w:color="auto"/>
              <w:bottom w:val="single" w:sz="4" w:space="0" w:color="auto"/>
              <w:right w:val="single" w:sz="4" w:space="0" w:color="auto"/>
            </w:tcBorders>
          </w:tcPr>
          <w:p w14:paraId="0B3B817E" w14:textId="77777777" w:rsidR="000B70FC" w:rsidRPr="00403A4B" w:rsidRDefault="000B70FC" w:rsidP="00403A4B"/>
        </w:tc>
        <w:tc>
          <w:tcPr>
            <w:tcW w:w="1823" w:type="dxa"/>
            <w:tcBorders>
              <w:top w:val="single" w:sz="4" w:space="0" w:color="auto"/>
              <w:left w:val="single" w:sz="4" w:space="0" w:color="auto"/>
              <w:bottom w:val="single" w:sz="4" w:space="0" w:color="auto"/>
              <w:right w:val="single" w:sz="4" w:space="0" w:color="auto"/>
            </w:tcBorders>
            <w:hideMark/>
          </w:tcPr>
          <w:p w14:paraId="04E38356" w14:textId="77777777" w:rsidR="000B70FC" w:rsidRPr="00403A4B" w:rsidRDefault="000B70FC" w:rsidP="00403A4B">
            <w:r w:rsidRPr="00403A4B">
              <w:t>&lt;datum of X dagen na afroep conform Bijlage afroepprocedure&gt;</w:t>
            </w:r>
          </w:p>
        </w:tc>
      </w:tr>
      <w:tr w:rsidR="000B70FC" w:rsidRPr="00403A4B" w14:paraId="6C9853DC" w14:textId="77777777" w:rsidTr="00AB52BC">
        <w:tc>
          <w:tcPr>
            <w:tcW w:w="1100" w:type="dxa"/>
            <w:tcBorders>
              <w:top w:val="single" w:sz="4" w:space="0" w:color="auto"/>
              <w:left w:val="single" w:sz="4" w:space="0" w:color="auto"/>
              <w:bottom w:val="single" w:sz="4" w:space="0" w:color="auto"/>
              <w:right w:val="single" w:sz="4" w:space="0" w:color="auto"/>
            </w:tcBorders>
          </w:tcPr>
          <w:p w14:paraId="4C38D032" w14:textId="77777777" w:rsidR="000B70FC" w:rsidRPr="00403A4B" w:rsidRDefault="000B70FC" w:rsidP="00403A4B"/>
        </w:tc>
        <w:tc>
          <w:tcPr>
            <w:tcW w:w="2888" w:type="dxa"/>
            <w:tcBorders>
              <w:top w:val="single" w:sz="4" w:space="0" w:color="auto"/>
              <w:left w:val="single" w:sz="4" w:space="0" w:color="auto"/>
              <w:bottom w:val="single" w:sz="4" w:space="0" w:color="auto"/>
              <w:right w:val="single" w:sz="4" w:space="0" w:color="auto"/>
            </w:tcBorders>
          </w:tcPr>
          <w:p w14:paraId="3A97E515" w14:textId="77777777" w:rsidR="000B70FC" w:rsidRPr="00403A4B" w:rsidRDefault="000B70FC" w:rsidP="00403A4B"/>
        </w:tc>
        <w:tc>
          <w:tcPr>
            <w:tcW w:w="2768" w:type="dxa"/>
            <w:tcBorders>
              <w:top w:val="single" w:sz="4" w:space="0" w:color="auto"/>
              <w:left w:val="single" w:sz="4" w:space="0" w:color="auto"/>
              <w:bottom w:val="single" w:sz="4" w:space="0" w:color="auto"/>
              <w:right w:val="single" w:sz="4" w:space="0" w:color="auto"/>
            </w:tcBorders>
          </w:tcPr>
          <w:p w14:paraId="703C2514" w14:textId="77777777" w:rsidR="000B70FC" w:rsidRPr="00403A4B" w:rsidRDefault="000B70FC" w:rsidP="00403A4B"/>
        </w:tc>
        <w:tc>
          <w:tcPr>
            <w:tcW w:w="1823" w:type="dxa"/>
            <w:tcBorders>
              <w:top w:val="single" w:sz="4" w:space="0" w:color="auto"/>
              <w:left w:val="single" w:sz="4" w:space="0" w:color="auto"/>
              <w:bottom w:val="single" w:sz="4" w:space="0" w:color="auto"/>
              <w:right w:val="single" w:sz="4" w:space="0" w:color="auto"/>
            </w:tcBorders>
          </w:tcPr>
          <w:p w14:paraId="4E6750EC" w14:textId="77777777" w:rsidR="000B70FC" w:rsidRPr="00403A4B" w:rsidRDefault="000B70FC" w:rsidP="00403A4B"/>
        </w:tc>
      </w:tr>
    </w:tbl>
    <w:p w14:paraId="4CE87687" w14:textId="20F8C72F" w:rsidR="000B70FC" w:rsidRPr="00403A4B" w:rsidRDefault="000B70FC" w:rsidP="00403A4B">
      <w:pPr>
        <w:pStyle w:val="Lijstalinea"/>
        <w:numPr>
          <w:ilvl w:val="1"/>
          <w:numId w:val="32"/>
        </w:numPr>
      </w:pPr>
      <w:r w:rsidRPr="00403A4B">
        <w:t>In geval van Opdrachten of het verstrekken van Gebruiksrechten</w:t>
      </w:r>
      <w:r w:rsidR="007472ED">
        <w:br/>
      </w:r>
      <w:r w:rsidRPr="00403A4B">
        <w:t>Wederpartij draagt zorg voor Oplevering op de in de onderstaande tabel vermelde wijze, datum en plaats. Genoemde data zijn Fatale termijnen.</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695"/>
        <w:gridCol w:w="2409"/>
        <w:gridCol w:w="2375"/>
      </w:tblGrid>
      <w:tr w:rsidR="000B70FC" w:rsidRPr="00403A4B" w14:paraId="03262368"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376E56A8" w14:textId="77777777" w:rsidR="000B70FC" w:rsidRPr="00403A4B" w:rsidRDefault="000B70FC" w:rsidP="00403A4B">
            <w:r w:rsidRPr="00403A4B">
              <w:t>Volg</w:t>
            </w:r>
            <w:r w:rsidRPr="00403A4B">
              <w:softHyphen/>
              <w:t>nummer</w:t>
            </w:r>
          </w:p>
        </w:tc>
        <w:tc>
          <w:tcPr>
            <w:tcW w:w="2695" w:type="dxa"/>
            <w:tcBorders>
              <w:top w:val="single" w:sz="4" w:space="0" w:color="auto"/>
              <w:left w:val="single" w:sz="4" w:space="0" w:color="auto"/>
              <w:bottom w:val="single" w:sz="4" w:space="0" w:color="auto"/>
              <w:right w:val="single" w:sz="4" w:space="0" w:color="auto"/>
            </w:tcBorders>
            <w:shd w:val="clear" w:color="auto" w:fill="999999"/>
            <w:hideMark/>
          </w:tcPr>
          <w:p w14:paraId="1EFF35E3" w14:textId="77777777" w:rsidR="000B70FC" w:rsidRPr="00403A4B" w:rsidRDefault="000B70FC" w:rsidP="00403A4B">
            <w:r w:rsidRPr="00403A4B">
              <w:t>Onderwerp</w:t>
            </w:r>
          </w:p>
        </w:tc>
        <w:tc>
          <w:tcPr>
            <w:tcW w:w="2409" w:type="dxa"/>
            <w:tcBorders>
              <w:top w:val="single" w:sz="4" w:space="0" w:color="auto"/>
              <w:left w:val="single" w:sz="4" w:space="0" w:color="auto"/>
              <w:bottom w:val="single" w:sz="4" w:space="0" w:color="auto"/>
              <w:right w:val="single" w:sz="4" w:space="0" w:color="auto"/>
            </w:tcBorders>
            <w:shd w:val="clear" w:color="auto" w:fill="999999"/>
            <w:hideMark/>
          </w:tcPr>
          <w:p w14:paraId="3FC30A8D" w14:textId="77777777" w:rsidR="000B70FC" w:rsidRPr="00403A4B" w:rsidRDefault="000B70FC" w:rsidP="00403A4B">
            <w:r w:rsidRPr="00403A4B">
              <w:t>Wijze van Oplevering</w:t>
            </w:r>
          </w:p>
        </w:tc>
        <w:tc>
          <w:tcPr>
            <w:tcW w:w="2375" w:type="dxa"/>
            <w:tcBorders>
              <w:top w:val="single" w:sz="4" w:space="0" w:color="auto"/>
              <w:left w:val="single" w:sz="4" w:space="0" w:color="auto"/>
              <w:bottom w:val="single" w:sz="4" w:space="0" w:color="auto"/>
              <w:right w:val="single" w:sz="4" w:space="0" w:color="auto"/>
            </w:tcBorders>
            <w:shd w:val="clear" w:color="auto" w:fill="999999"/>
            <w:hideMark/>
          </w:tcPr>
          <w:p w14:paraId="387888D5" w14:textId="77777777" w:rsidR="000B70FC" w:rsidRPr="00403A4B" w:rsidRDefault="000B70FC" w:rsidP="00403A4B">
            <w:r w:rsidRPr="00403A4B">
              <w:t>Adres en datum</w:t>
            </w:r>
          </w:p>
        </w:tc>
      </w:tr>
      <w:tr w:rsidR="000B70FC" w:rsidRPr="00403A4B" w14:paraId="7715B19C"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6928FFF5" w14:textId="77777777" w:rsidR="000B70FC" w:rsidRPr="00403A4B" w:rsidRDefault="000B70FC" w:rsidP="00403A4B">
            <w:r w:rsidRPr="00403A4B">
              <w:t>B1</w:t>
            </w:r>
          </w:p>
        </w:tc>
        <w:tc>
          <w:tcPr>
            <w:tcW w:w="2695" w:type="dxa"/>
            <w:tcBorders>
              <w:top w:val="single" w:sz="4" w:space="0" w:color="auto"/>
              <w:left w:val="single" w:sz="4" w:space="0" w:color="auto"/>
              <w:bottom w:val="single" w:sz="4" w:space="0" w:color="auto"/>
              <w:right w:val="single" w:sz="4" w:space="0" w:color="auto"/>
            </w:tcBorders>
            <w:hideMark/>
          </w:tcPr>
          <w:p w14:paraId="64F0362B" w14:textId="77777777" w:rsidR="000B70FC" w:rsidRPr="00403A4B" w:rsidRDefault="000B70FC" w:rsidP="00403A4B">
            <w:r w:rsidRPr="00403A4B">
              <w:t>Adviesdiensten</w:t>
            </w:r>
          </w:p>
        </w:tc>
        <w:tc>
          <w:tcPr>
            <w:tcW w:w="2409" w:type="dxa"/>
            <w:tcBorders>
              <w:top w:val="single" w:sz="4" w:space="0" w:color="auto"/>
              <w:left w:val="single" w:sz="4" w:space="0" w:color="auto"/>
              <w:bottom w:val="single" w:sz="4" w:space="0" w:color="auto"/>
              <w:right w:val="single" w:sz="4" w:space="0" w:color="auto"/>
            </w:tcBorders>
            <w:hideMark/>
          </w:tcPr>
          <w:p w14:paraId="6E5AEA22" w14:textId="77777777" w:rsidR="000B70FC" w:rsidRPr="00403A4B" w:rsidRDefault="000B70FC" w:rsidP="00403A4B">
            <w:r w:rsidRPr="00403A4B">
              <w:t>&lt;…&gt;</w:t>
            </w:r>
          </w:p>
        </w:tc>
        <w:tc>
          <w:tcPr>
            <w:tcW w:w="2375" w:type="dxa"/>
            <w:tcBorders>
              <w:top w:val="single" w:sz="4" w:space="0" w:color="auto"/>
              <w:left w:val="single" w:sz="4" w:space="0" w:color="auto"/>
              <w:bottom w:val="single" w:sz="4" w:space="0" w:color="auto"/>
              <w:right w:val="single" w:sz="4" w:space="0" w:color="auto"/>
            </w:tcBorders>
            <w:hideMark/>
          </w:tcPr>
          <w:p w14:paraId="30D50460" w14:textId="77777777" w:rsidR="000B70FC" w:rsidRPr="00403A4B" w:rsidRDefault="000B70FC" w:rsidP="00403A4B">
            <w:r w:rsidRPr="00403A4B">
              <w:t>&lt;adres, datum&gt;</w:t>
            </w:r>
          </w:p>
        </w:tc>
      </w:tr>
      <w:tr w:rsidR="000B70FC" w:rsidRPr="00403A4B" w14:paraId="09027586"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164BAC9A" w14:textId="77777777" w:rsidR="000B70FC" w:rsidRPr="00403A4B" w:rsidRDefault="000B70FC" w:rsidP="00403A4B">
            <w:r w:rsidRPr="00403A4B">
              <w:t>B2</w:t>
            </w:r>
          </w:p>
        </w:tc>
        <w:tc>
          <w:tcPr>
            <w:tcW w:w="2695" w:type="dxa"/>
            <w:tcBorders>
              <w:top w:val="single" w:sz="4" w:space="0" w:color="auto"/>
              <w:left w:val="single" w:sz="4" w:space="0" w:color="auto"/>
              <w:bottom w:val="single" w:sz="4" w:space="0" w:color="auto"/>
              <w:right w:val="single" w:sz="4" w:space="0" w:color="auto"/>
            </w:tcBorders>
            <w:hideMark/>
          </w:tcPr>
          <w:p w14:paraId="70295E65" w14:textId="77777777" w:rsidR="000B70FC" w:rsidRPr="00403A4B" w:rsidRDefault="000B70FC" w:rsidP="00403A4B">
            <w:r w:rsidRPr="00403A4B">
              <w:t>Ontwikkeling maatwerkprogrammatuur</w:t>
            </w:r>
          </w:p>
        </w:tc>
        <w:tc>
          <w:tcPr>
            <w:tcW w:w="2409" w:type="dxa"/>
            <w:tcBorders>
              <w:top w:val="single" w:sz="4" w:space="0" w:color="auto"/>
              <w:left w:val="single" w:sz="4" w:space="0" w:color="auto"/>
              <w:bottom w:val="single" w:sz="4" w:space="0" w:color="auto"/>
              <w:right w:val="single" w:sz="4" w:space="0" w:color="auto"/>
            </w:tcBorders>
            <w:hideMark/>
          </w:tcPr>
          <w:p w14:paraId="7E172958" w14:textId="77777777" w:rsidR="000B70FC" w:rsidRPr="00403A4B" w:rsidRDefault="000B70FC" w:rsidP="00403A4B">
            <w:r w:rsidRPr="00403A4B">
              <w:t>&lt;beschikbaarstelling exemplaren in Object- en Broncode&gt;</w:t>
            </w:r>
          </w:p>
        </w:tc>
        <w:tc>
          <w:tcPr>
            <w:tcW w:w="2375" w:type="dxa"/>
            <w:tcBorders>
              <w:top w:val="single" w:sz="4" w:space="0" w:color="auto"/>
              <w:left w:val="single" w:sz="4" w:space="0" w:color="auto"/>
              <w:bottom w:val="single" w:sz="4" w:space="0" w:color="auto"/>
              <w:right w:val="single" w:sz="4" w:space="0" w:color="auto"/>
            </w:tcBorders>
            <w:hideMark/>
          </w:tcPr>
          <w:p w14:paraId="599A2175" w14:textId="77777777" w:rsidR="000B70FC" w:rsidRPr="00403A4B" w:rsidRDefault="000B70FC" w:rsidP="00403A4B">
            <w:r w:rsidRPr="00403A4B">
              <w:t>&lt;adres, datum&gt;</w:t>
            </w:r>
          </w:p>
        </w:tc>
      </w:tr>
      <w:tr w:rsidR="000B70FC" w:rsidRPr="00403A4B" w14:paraId="4EA035C7"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3E635E5C" w14:textId="77777777" w:rsidR="000B70FC" w:rsidRPr="00403A4B" w:rsidRDefault="000B70FC" w:rsidP="00403A4B">
            <w:r w:rsidRPr="00403A4B">
              <w:t>B3</w:t>
            </w:r>
          </w:p>
        </w:tc>
        <w:tc>
          <w:tcPr>
            <w:tcW w:w="2695" w:type="dxa"/>
            <w:tcBorders>
              <w:top w:val="single" w:sz="4" w:space="0" w:color="auto"/>
              <w:left w:val="single" w:sz="4" w:space="0" w:color="auto"/>
              <w:bottom w:val="single" w:sz="4" w:space="0" w:color="auto"/>
              <w:right w:val="single" w:sz="4" w:space="0" w:color="auto"/>
            </w:tcBorders>
            <w:hideMark/>
          </w:tcPr>
          <w:p w14:paraId="0527D09C" w14:textId="77777777" w:rsidR="000B70FC" w:rsidRPr="00403A4B" w:rsidRDefault="000B70FC" w:rsidP="00403A4B">
            <w:r w:rsidRPr="00403A4B">
              <w:t>Detachering</w:t>
            </w:r>
          </w:p>
        </w:tc>
        <w:tc>
          <w:tcPr>
            <w:tcW w:w="2409" w:type="dxa"/>
            <w:tcBorders>
              <w:top w:val="single" w:sz="4" w:space="0" w:color="auto"/>
              <w:left w:val="single" w:sz="4" w:space="0" w:color="auto"/>
              <w:bottom w:val="single" w:sz="4" w:space="0" w:color="auto"/>
              <w:right w:val="single" w:sz="4" w:space="0" w:color="auto"/>
            </w:tcBorders>
            <w:hideMark/>
          </w:tcPr>
          <w:p w14:paraId="637A9456" w14:textId="77777777" w:rsidR="000B70FC" w:rsidRPr="00403A4B" w:rsidRDefault="000B70FC" w:rsidP="00403A4B">
            <w:r w:rsidRPr="00403A4B">
              <w:t>&lt;beschikbaarstelling van Personeel blijkend uit het maandelijks achteraf indienen van urenstaten&gt;</w:t>
            </w:r>
          </w:p>
        </w:tc>
        <w:tc>
          <w:tcPr>
            <w:tcW w:w="2375" w:type="dxa"/>
            <w:tcBorders>
              <w:top w:val="single" w:sz="4" w:space="0" w:color="auto"/>
              <w:left w:val="single" w:sz="4" w:space="0" w:color="auto"/>
              <w:bottom w:val="single" w:sz="4" w:space="0" w:color="auto"/>
              <w:right w:val="single" w:sz="4" w:space="0" w:color="auto"/>
            </w:tcBorders>
            <w:hideMark/>
          </w:tcPr>
          <w:p w14:paraId="709992C3" w14:textId="77777777" w:rsidR="000B70FC" w:rsidRPr="00403A4B" w:rsidRDefault="000B70FC" w:rsidP="00403A4B">
            <w:r w:rsidRPr="00403A4B">
              <w:t>&lt;adres, datum&gt;</w:t>
            </w:r>
          </w:p>
        </w:tc>
      </w:tr>
      <w:tr w:rsidR="000B70FC" w:rsidRPr="00403A4B" w14:paraId="108A5A6C"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733C05B5" w14:textId="77777777" w:rsidR="000B70FC" w:rsidRPr="00403A4B" w:rsidRDefault="000B70FC" w:rsidP="00403A4B">
            <w:r w:rsidRPr="00403A4B">
              <w:t>B4</w:t>
            </w:r>
          </w:p>
        </w:tc>
        <w:tc>
          <w:tcPr>
            <w:tcW w:w="2695" w:type="dxa"/>
            <w:tcBorders>
              <w:top w:val="single" w:sz="4" w:space="0" w:color="auto"/>
              <w:left w:val="single" w:sz="4" w:space="0" w:color="auto"/>
              <w:bottom w:val="single" w:sz="4" w:space="0" w:color="auto"/>
              <w:right w:val="single" w:sz="4" w:space="0" w:color="auto"/>
            </w:tcBorders>
            <w:hideMark/>
          </w:tcPr>
          <w:p w14:paraId="60B3D89A" w14:textId="77777777" w:rsidR="000B70FC" w:rsidRPr="00403A4B" w:rsidRDefault="000B70FC" w:rsidP="00403A4B">
            <w:r w:rsidRPr="00403A4B">
              <w:t>Ondersteuning</w:t>
            </w:r>
          </w:p>
        </w:tc>
        <w:tc>
          <w:tcPr>
            <w:tcW w:w="2409" w:type="dxa"/>
            <w:tcBorders>
              <w:top w:val="single" w:sz="4" w:space="0" w:color="auto"/>
              <w:left w:val="single" w:sz="4" w:space="0" w:color="auto"/>
              <w:bottom w:val="single" w:sz="4" w:space="0" w:color="auto"/>
              <w:right w:val="single" w:sz="4" w:space="0" w:color="auto"/>
            </w:tcBorders>
            <w:hideMark/>
          </w:tcPr>
          <w:p w14:paraId="6E8982DB" w14:textId="77777777" w:rsidR="000B70FC" w:rsidRPr="00403A4B" w:rsidRDefault="000B70FC" w:rsidP="00403A4B">
            <w:r w:rsidRPr="00403A4B">
              <w:t>&lt;…&gt;</w:t>
            </w:r>
          </w:p>
        </w:tc>
        <w:tc>
          <w:tcPr>
            <w:tcW w:w="2375" w:type="dxa"/>
            <w:tcBorders>
              <w:top w:val="single" w:sz="4" w:space="0" w:color="auto"/>
              <w:left w:val="single" w:sz="4" w:space="0" w:color="auto"/>
              <w:bottom w:val="single" w:sz="4" w:space="0" w:color="auto"/>
              <w:right w:val="single" w:sz="4" w:space="0" w:color="auto"/>
            </w:tcBorders>
            <w:hideMark/>
          </w:tcPr>
          <w:p w14:paraId="2C6DEF84" w14:textId="77777777" w:rsidR="000B70FC" w:rsidRPr="00403A4B" w:rsidRDefault="000B70FC" w:rsidP="00403A4B">
            <w:r w:rsidRPr="00403A4B">
              <w:t>&lt;adres, datum&gt;</w:t>
            </w:r>
          </w:p>
        </w:tc>
      </w:tr>
      <w:tr w:rsidR="000B70FC" w:rsidRPr="00403A4B" w14:paraId="3BAD29DF"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26BB8EF1" w14:textId="77777777" w:rsidR="000B70FC" w:rsidRPr="00403A4B" w:rsidRDefault="000B70FC" w:rsidP="00403A4B">
            <w:r w:rsidRPr="00403A4B">
              <w:t>B6</w:t>
            </w:r>
          </w:p>
        </w:tc>
        <w:tc>
          <w:tcPr>
            <w:tcW w:w="2695" w:type="dxa"/>
            <w:tcBorders>
              <w:top w:val="single" w:sz="4" w:space="0" w:color="auto"/>
              <w:left w:val="single" w:sz="4" w:space="0" w:color="auto"/>
              <w:bottom w:val="single" w:sz="4" w:space="0" w:color="auto"/>
              <w:right w:val="single" w:sz="4" w:space="0" w:color="auto"/>
            </w:tcBorders>
            <w:hideMark/>
          </w:tcPr>
          <w:p w14:paraId="046785C0" w14:textId="77777777" w:rsidR="000B70FC" w:rsidRPr="00403A4B" w:rsidRDefault="000B70FC" w:rsidP="00403A4B">
            <w:r w:rsidRPr="00403A4B">
              <w:t>Overige Opdrachten</w:t>
            </w:r>
          </w:p>
        </w:tc>
        <w:tc>
          <w:tcPr>
            <w:tcW w:w="2409" w:type="dxa"/>
            <w:tcBorders>
              <w:top w:val="single" w:sz="4" w:space="0" w:color="auto"/>
              <w:left w:val="single" w:sz="4" w:space="0" w:color="auto"/>
              <w:bottom w:val="single" w:sz="4" w:space="0" w:color="auto"/>
              <w:right w:val="single" w:sz="4" w:space="0" w:color="auto"/>
            </w:tcBorders>
            <w:hideMark/>
          </w:tcPr>
          <w:p w14:paraId="1282D432" w14:textId="77777777" w:rsidR="000B70FC" w:rsidRPr="00403A4B" w:rsidRDefault="000B70FC" w:rsidP="00403A4B">
            <w:r w:rsidRPr="00403A4B">
              <w:t>&lt;beschikbaarstelling exemplaren&gt;</w:t>
            </w:r>
          </w:p>
        </w:tc>
        <w:tc>
          <w:tcPr>
            <w:tcW w:w="2375" w:type="dxa"/>
            <w:tcBorders>
              <w:top w:val="single" w:sz="4" w:space="0" w:color="auto"/>
              <w:left w:val="single" w:sz="4" w:space="0" w:color="auto"/>
              <w:bottom w:val="single" w:sz="4" w:space="0" w:color="auto"/>
              <w:right w:val="single" w:sz="4" w:space="0" w:color="auto"/>
            </w:tcBorders>
            <w:hideMark/>
          </w:tcPr>
          <w:p w14:paraId="4013338B" w14:textId="77777777" w:rsidR="000B70FC" w:rsidRPr="00403A4B" w:rsidRDefault="000B70FC" w:rsidP="00403A4B">
            <w:r w:rsidRPr="00403A4B">
              <w:t>&lt;adres, datum&gt;</w:t>
            </w:r>
          </w:p>
        </w:tc>
      </w:tr>
      <w:tr w:rsidR="000B70FC" w:rsidRPr="00403A4B" w14:paraId="213780F0"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7D2C29B3" w14:textId="77777777" w:rsidR="000B70FC" w:rsidRPr="00403A4B" w:rsidRDefault="000B70FC" w:rsidP="00403A4B">
            <w:r w:rsidRPr="00403A4B">
              <w:t>C1</w:t>
            </w:r>
          </w:p>
        </w:tc>
        <w:tc>
          <w:tcPr>
            <w:tcW w:w="2695" w:type="dxa"/>
            <w:tcBorders>
              <w:top w:val="single" w:sz="4" w:space="0" w:color="auto"/>
              <w:left w:val="single" w:sz="4" w:space="0" w:color="auto"/>
              <w:bottom w:val="single" w:sz="4" w:space="0" w:color="auto"/>
              <w:right w:val="single" w:sz="4" w:space="0" w:color="auto"/>
            </w:tcBorders>
            <w:hideMark/>
          </w:tcPr>
          <w:p w14:paraId="2248A221" w14:textId="77777777" w:rsidR="000B70FC" w:rsidRPr="00403A4B" w:rsidRDefault="000B70FC" w:rsidP="00403A4B">
            <w:r w:rsidRPr="00403A4B">
              <w:t>Gebruiksrechten (op Standaardprogrammatuur)</w:t>
            </w:r>
          </w:p>
        </w:tc>
        <w:tc>
          <w:tcPr>
            <w:tcW w:w="2409" w:type="dxa"/>
            <w:tcBorders>
              <w:top w:val="single" w:sz="4" w:space="0" w:color="auto"/>
              <w:left w:val="single" w:sz="4" w:space="0" w:color="auto"/>
              <w:bottom w:val="single" w:sz="4" w:space="0" w:color="auto"/>
              <w:right w:val="single" w:sz="4" w:space="0" w:color="auto"/>
            </w:tcBorders>
            <w:hideMark/>
          </w:tcPr>
          <w:p w14:paraId="57808741" w14:textId="77777777" w:rsidR="000B70FC" w:rsidRPr="00403A4B" w:rsidRDefault="000B70FC" w:rsidP="00403A4B">
            <w:r w:rsidRPr="00403A4B">
              <w:t>&lt;beschikbaarstelling exemplaren&gt;</w:t>
            </w:r>
          </w:p>
        </w:tc>
        <w:tc>
          <w:tcPr>
            <w:tcW w:w="2375" w:type="dxa"/>
            <w:tcBorders>
              <w:top w:val="single" w:sz="4" w:space="0" w:color="auto"/>
              <w:left w:val="single" w:sz="4" w:space="0" w:color="auto"/>
              <w:bottom w:val="single" w:sz="4" w:space="0" w:color="auto"/>
              <w:right w:val="single" w:sz="4" w:space="0" w:color="auto"/>
            </w:tcBorders>
            <w:hideMark/>
          </w:tcPr>
          <w:p w14:paraId="78D1BC73" w14:textId="77777777" w:rsidR="000B70FC" w:rsidRPr="00403A4B" w:rsidRDefault="000B70FC" w:rsidP="00403A4B">
            <w:r w:rsidRPr="00403A4B">
              <w:t>&lt;adres, datum&gt;</w:t>
            </w:r>
          </w:p>
        </w:tc>
      </w:tr>
      <w:tr w:rsidR="000B70FC" w:rsidRPr="00403A4B" w14:paraId="7E4F72B0" w14:textId="77777777" w:rsidTr="00AB52BC">
        <w:tc>
          <w:tcPr>
            <w:tcW w:w="1100" w:type="dxa"/>
            <w:tcBorders>
              <w:top w:val="single" w:sz="4" w:space="0" w:color="auto"/>
              <w:left w:val="single" w:sz="4" w:space="0" w:color="auto"/>
              <w:bottom w:val="single" w:sz="4" w:space="0" w:color="auto"/>
              <w:right w:val="single" w:sz="4" w:space="0" w:color="auto"/>
            </w:tcBorders>
            <w:hideMark/>
          </w:tcPr>
          <w:p w14:paraId="695A4616" w14:textId="77777777" w:rsidR="000B70FC" w:rsidRPr="00403A4B" w:rsidRDefault="000B70FC" w:rsidP="00403A4B"/>
        </w:tc>
        <w:tc>
          <w:tcPr>
            <w:tcW w:w="2695" w:type="dxa"/>
            <w:tcBorders>
              <w:top w:val="single" w:sz="4" w:space="0" w:color="auto"/>
              <w:left w:val="single" w:sz="4" w:space="0" w:color="auto"/>
              <w:bottom w:val="single" w:sz="4" w:space="0" w:color="auto"/>
              <w:right w:val="single" w:sz="4" w:space="0" w:color="auto"/>
            </w:tcBorders>
            <w:hideMark/>
          </w:tcPr>
          <w:p w14:paraId="473F9E19" w14:textId="77777777" w:rsidR="000B70FC" w:rsidRPr="00403A4B" w:rsidRDefault="000B70FC" w:rsidP="00403A4B"/>
        </w:tc>
        <w:tc>
          <w:tcPr>
            <w:tcW w:w="2409" w:type="dxa"/>
            <w:tcBorders>
              <w:top w:val="single" w:sz="4" w:space="0" w:color="auto"/>
              <w:left w:val="single" w:sz="4" w:space="0" w:color="auto"/>
              <w:bottom w:val="single" w:sz="4" w:space="0" w:color="auto"/>
              <w:right w:val="single" w:sz="4" w:space="0" w:color="auto"/>
            </w:tcBorders>
            <w:hideMark/>
          </w:tcPr>
          <w:p w14:paraId="6EA0F255" w14:textId="77777777" w:rsidR="000B70FC" w:rsidRPr="00403A4B" w:rsidRDefault="000B70FC" w:rsidP="00403A4B"/>
        </w:tc>
        <w:tc>
          <w:tcPr>
            <w:tcW w:w="2375" w:type="dxa"/>
            <w:tcBorders>
              <w:top w:val="single" w:sz="4" w:space="0" w:color="auto"/>
              <w:left w:val="single" w:sz="4" w:space="0" w:color="auto"/>
              <w:bottom w:val="single" w:sz="4" w:space="0" w:color="auto"/>
              <w:right w:val="single" w:sz="4" w:space="0" w:color="auto"/>
            </w:tcBorders>
            <w:hideMark/>
          </w:tcPr>
          <w:p w14:paraId="2F7D8B22" w14:textId="77777777" w:rsidR="000B70FC" w:rsidRPr="00403A4B" w:rsidRDefault="000B70FC" w:rsidP="00403A4B"/>
        </w:tc>
      </w:tr>
    </w:tbl>
    <w:p w14:paraId="50B7B23D" w14:textId="220FD428" w:rsidR="006E641D" w:rsidRPr="00403A4B" w:rsidRDefault="000B70FC" w:rsidP="00AB52BC">
      <w:pPr>
        <w:pStyle w:val="Lijstalinea"/>
        <w:numPr>
          <w:ilvl w:val="1"/>
          <w:numId w:val="32"/>
        </w:numPr>
      </w:pPr>
      <w:r w:rsidRPr="00403A4B">
        <w:t xml:space="preserve">&lt;OPTIONEEL bij Standaardprogrammatuur met recht op de Broncode&gt; </w:t>
      </w:r>
      <w:r w:rsidR="00CE1610">
        <w:br/>
      </w:r>
      <w:r w:rsidRPr="00403A4B">
        <w:t>In die gevallen waarin Wederpartij zich heeft verbonden tot het beschikbaar stellen van de Broncode aan Opdrachtgever, ontvangt deze op eerste verzoek een exemplaar van (de meest recente versie van) die Broncode.</w:t>
      </w:r>
    </w:p>
    <w:p w14:paraId="32E64AAB" w14:textId="77777777" w:rsidR="004917FE" w:rsidRDefault="004917FE">
      <w:pPr>
        <w:widowControl/>
        <w:rPr>
          <w:b/>
        </w:rPr>
      </w:pPr>
      <w:r>
        <w:br w:type="page"/>
      </w:r>
    </w:p>
    <w:p w14:paraId="4A76BB09" w14:textId="7CAA78B9" w:rsidR="00CE1610" w:rsidRDefault="00CE1610" w:rsidP="00603C03">
      <w:pPr>
        <w:pStyle w:val="Kop2"/>
      </w:pPr>
      <w:bookmarkStart w:id="11" w:name="_Toc503865004"/>
      <w:r w:rsidRPr="00CE1610">
        <w:lastRenderedPageBreak/>
        <w:t>Acceptatie</w:t>
      </w:r>
      <w:bookmarkEnd w:id="11"/>
    </w:p>
    <w:p w14:paraId="231EB9DF" w14:textId="2E1DDB67" w:rsidR="00802E08" w:rsidRPr="00CE1610" w:rsidRDefault="00802E08" w:rsidP="00CE1610">
      <w:pPr>
        <w:pStyle w:val="Lijstalinea"/>
        <w:numPr>
          <w:ilvl w:val="1"/>
          <w:numId w:val="32"/>
        </w:numPr>
        <w:rPr>
          <w:b/>
        </w:rPr>
      </w:pPr>
      <w:r w:rsidRPr="00403A4B">
        <w:t>Acceptatie van de Prestatie vindt als volgt plaats:</w:t>
      </w:r>
      <w:r w:rsidRPr="00403A4B">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802E08" w:rsidRPr="00403A4B" w14:paraId="0A037F3E" w14:textId="77777777" w:rsidTr="00802E08">
        <w:trPr>
          <w:trHeight w:val="269"/>
          <w:tblHeader/>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6CCD6578" w14:textId="77777777" w:rsidR="00802E08" w:rsidRPr="00403A4B" w:rsidRDefault="00802E08" w:rsidP="00403A4B">
            <w:r w:rsidRPr="00403A4B">
              <w:t>Volg</w:t>
            </w:r>
            <w:r w:rsidRPr="00403A4B">
              <w:softHyphen/>
              <w:t>nummer</w:t>
            </w:r>
          </w:p>
        </w:tc>
        <w:tc>
          <w:tcPr>
            <w:tcW w:w="2553" w:type="dxa"/>
            <w:tcBorders>
              <w:top w:val="single" w:sz="4" w:space="0" w:color="auto"/>
              <w:left w:val="single" w:sz="4" w:space="0" w:color="auto"/>
              <w:bottom w:val="single" w:sz="4" w:space="0" w:color="auto"/>
              <w:right w:val="single" w:sz="4" w:space="0" w:color="auto"/>
            </w:tcBorders>
            <w:shd w:val="clear" w:color="auto" w:fill="999999"/>
            <w:hideMark/>
          </w:tcPr>
          <w:p w14:paraId="1EBA950C" w14:textId="77777777" w:rsidR="00802E08" w:rsidRPr="00403A4B" w:rsidRDefault="00802E08" w:rsidP="00403A4B">
            <w:r w:rsidRPr="00403A4B">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76F4A8ED" w14:textId="77777777" w:rsidR="00802E08" w:rsidRPr="00403A4B" w:rsidRDefault="00802E08" w:rsidP="00403A4B">
            <w:r w:rsidRPr="00403A4B">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23017573" w14:textId="77777777" w:rsidR="00802E08" w:rsidRPr="00403A4B" w:rsidRDefault="00802E08" w:rsidP="00403A4B">
            <w:r w:rsidRPr="00403A4B">
              <w:t>Uiterste datum van mededeling van (non-) Acceptatie</w:t>
            </w:r>
          </w:p>
        </w:tc>
      </w:tr>
      <w:tr w:rsidR="00802E08" w:rsidRPr="00403A4B" w14:paraId="060CE279"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4335256C" w14:textId="77777777" w:rsidR="00802E08" w:rsidRPr="00403A4B" w:rsidRDefault="00802E08" w:rsidP="00403A4B">
            <w:r w:rsidRPr="00403A4B">
              <w:t>A1</w:t>
            </w:r>
          </w:p>
        </w:tc>
        <w:tc>
          <w:tcPr>
            <w:tcW w:w="2553" w:type="dxa"/>
            <w:tcBorders>
              <w:top w:val="single" w:sz="4" w:space="0" w:color="auto"/>
              <w:left w:val="single" w:sz="4" w:space="0" w:color="auto"/>
              <w:bottom w:val="single" w:sz="4" w:space="0" w:color="auto"/>
              <w:right w:val="single" w:sz="4" w:space="0" w:color="auto"/>
            </w:tcBorders>
            <w:hideMark/>
          </w:tcPr>
          <w:p w14:paraId="68E9670A" w14:textId="77777777" w:rsidR="00802E08" w:rsidRPr="00403A4B" w:rsidRDefault="00802E08" w:rsidP="00403A4B">
            <w:r w:rsidRPr="00403A4B">
              <w:t>Producten</w:t>
            </w:r>
          </w:p>
        </w:tc>
        <w:tc>
          <w:tcPr>
            <w:tcW w:w="2410" w:type="dxa"/>
            <w:tcBorders>
              <w:top w:val="single" w:sz="4" w:space="0" w:color="auto"/>
              <w:left w:val="single" w:sz="4" w:space="0" w:color="auto"/>
              <w:bottom w:val="single" w:sz="4" w:space="0" w:color="auto"/>
              <w:right w:val="single" w:sz="4" w:space="0" w:color="auto"/>
            </w:tcBorders>
            <w:hideMark/>
          </w:tcPr>
          <w:p w14:paraId="5D22DD6C" w14:textId="77777777" w:rsidR="00802E08" w:rsidRPr="00403A4B" w:rsidRDefault="00802E08" w:rsidP="00403A4B">
            <w:r w:rsidRPr="00403A4B">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1D955C91" w14:textId="77777777" w:rsidR="00802E08" w:rsidRPr="00403A4B" w:rsidRDefault="00802E08" w:rsidP="00403A4B">
            <w:r w:rsidRPr="00403A4B">
              <w:t>&lt;30 dagen na Aflevering (11.1 ARBIT)&gt; &lt;OPTIONEEL&gt; afwijkende termijn als bedoeld in artikel 11.4 ARBIT&gt;</w:t>
            </w:r>
          </w:p>
        </w:tc>
      </w:tr>
      <w:tr w:rsidR="00802E08" w:rsidRPr="00403A4B" w14:paraId="794F91B9"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3758ED7C" w14:textId="77777777" w:rsidR="00802E08" w:rsidRPr="00403A4B" w:rsidRDefault="00802E08" w:rsidP="00403A4B">
            <w:r w:rsidRPr="00403A4B">
              <w:t>B1</w:t>
            </w:r>
          </w:p>
        </w:tc>
        <w:tc>
          <w:tcPr>
            <w:tcW w:w="2553" w:type="dxa"/>
            <w:tcBorders>
              <w:top w:val="single" w:sz="4" w:space="0" w:color="auto"/>
              <w:left w:val="single" w:sz="4" w:space="0" w:color="auto"/>
              <w:bottom w:val="single" w:sz="4" w:space="0" w:color="auto"/>
              <w:right w:val="single" w:sz="4" w:space="0" w:color="auto"/>
            </w:tcBorders>
            <w:hideMark/>
          </w:tcPr>
          <w:p w14:paraId="699B8A5B" w14:textId="77777777" w:rsidR="00802E08" w:rsidRPr="00403A4B" w:rsidRDefault="00802E08" w:rsidP="00403A4B">
            <w:r w:rsidRPr="00403A4B">
              <w:t>Adviesdiensten</w:t>
            </w:r>
          </w:p>
        </w:tc>
        <w:tc>
          <w:tcPr>
            <w:tcW w:w="2410" w:type="dxa"/>
            <w:tcBorders>
              <w:top w:val="single" w:sz="4" w:space="0" w:color="auto"/>
              <w:left w:val="single" w:sz="4" w:space="0" w:color="auto"/>
              <w:bottom w:val="single" w:sz="4" w:space="0" w:color="auto"/>
              <w:right w:val="single" w:sz="4" w:space="0" w:color="auto"/>
            </w:tcBorders>
            <w:hideMark/>
          </w:tcPr>
          <w:p w14:paraId="0F17BCDF" w14:textId="77777777" w:rsidR="00802E08" w:rsidRPr="00403A4B" w:rsidRDefault="00802E08" w:rsidP="00403A4B">
            <w:r w:rsidRPr="00403A4B">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1CB57B80" w14:textId="77777777" w:rsidR="00802E08" w:rsidRPr="00403A4B" w:rsidRDefault="00802E08" w:rsidP="00403A4B">
            <w:r w:rsidRPr="00403A4B">
              <w:t>&lt;30 dagen na Aflevering (11.1 ARBIT)&gt; &lt;OPTIONEEL&gt; afwijkende termijn als bedoeld in artikel 11.4 ARBIT&gt;</w:t>
            </w:r>
          </w:p>
        </w:tc>
      </w:tr>
      <w:tr w:rsidR="00802E08" w:rsidRPr="00403A4B" w14:paraId="0661227C"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7C965732" w14:textId="77777777" w:rsidR="00802E08" w:rsidRPr="00403A4B" w:rsidRDefault="00802E08" w:rsidP="00403A4B">
            <w:r w:rsidRPr="00403A4B">
              <w:t>B2</w:t>
            </w:r>
          </w:p>
        </w:tc>
        <w:tc>
          <w:tcPr>
            <w:tcW w:w="2553" w:type="dxa"/>
            <w:tcBorders>
              <w:top w:val="single" w:sz="4" w:space="0" w:color="auto"/>
              <w:left w:val="single" w:sz="4" w:space="0" w:color="auto"/>
              <w:bottom w:val="single" w:sz="4" w:space="0" w:color="auto"/>
              <w:right w:val="single" w:sz="4" w:space="0" w:color="auto"/>
            </w:tcBorders>
            <w:hideMark/>
          </w:tcPr>
          <w:p w14:paraId="2E9C1612" w14:textId="77777777" w:rsidR="00802E08" w:rsidRPr="00403A4B" w:rsidRDefault="00802E08" w:rsidP="00403A4B">
            <w:r w:rsidRPr="00403A4B">
              <w:t>Ontwikkeling Maatwerkprogrammatuur</w:t>
            </w:r>
          </w:p>
        </w:tc>
        <w:tc>
          <w:tcPr>
            <w:tcW w:w="2410" w:type="dxa"/>
            <w:tcBorders>
              <w:top w:val="single" w:sz="4" w:space="0" w:color="auto"/>
              <w:left w:val="single" w:sz="4" w:space="0" w:color="auto"/>
              <w:bottom w:val="single" w:sz="4" w:space="0" w:color="auto"/>
              <w:right w:val="single" w:sz="4" w:space="0" w:color="auto"/>
            </w:tcBorders>
            <w:hideMark/>
          </w:tcPr>
          <w:p w14:paraId="35078296" w14:textId="77777777" w:rsidR="00802E08" w:rsidRPr="00403A4B" w:rsidRDefault="00802E08" w:rsidP="00403A4B">
            <w:r w:rsidRPr="00403A4B">
              <w:t>&lt;wijze van Accepteren al dan niet na uitvoering Acceptatieprocedure (zie Bijlage Acceptatieprocedure)&gt;</w:t>
            </w:r>
          </w:p>
          <w:p w14:paraId="7C298A5B" w14:textId="77777777" w:rsidR="00802E08" w:rsidRPr="00403A4B" w:rsidRDefault="00802E08" w:rsidP="00403A4B"/>
        </w:tc>
        <w:tc>
          <w:tcPr>
            <w:tcW w:w="2516" w:type="dxa"/>
            <w:tcBorders>
              <w:top w:val="single" w:sz="4" w:space="0" w:color="auto"/>
              <w:left w:val="single" w:sz="4" w:space="0" w:color="auto"/>
              <w:bottom w:val="single" w:sz="4" w:space="0" w:color="auto"/>
              <w:right w:val="single" w:sz="4" w:space="0" w:color="auto"/>
            </w:tcBorders>
            <w:hideMark/>
          </w:tcPr>
          <w:p w14:paraId="60ADCB67" w14:textId="77777777" w:rsidR="00802E08" w:rsidRPr="00403A4B" w:rsidRDefault="00802E08" w:rsidP="00403A4B">
            <w:r w:rsidRPr="00403A4B">
              <w:t>&lt;30 dagen na Aflevering (11.1 ARBIT)&gt; &lt;OPTIONEEL&gt; afwijkende termijn als bedoeld in artikel 11.4 ARBIT&gt;</w:t>
            </w:r>
          </w:p>
        </w:tc>
      </w:tr>
      <w:tr w:rsidR="00802E08" w:rsidRPr="00403A4B" w14:paraId="61EC8B5C"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5774B062" w14:textId="77777777" w:rsidR="00802E08" w:rsidRPr="00403A4B" w:rsidRDefault="00802E08" w:rsidP="00403A4B">
            <w:r w:rsidRPr="00403A4B">
              <w:t>B3</w:t>
            </w:r>
          </w:p>
        </w:tc>
        <w:tc>
          <w:tcPr>
            <w:tcW w:w="2553" w:type="dxa"/>
            <w:tcBorders>
              <w:top w:val="single" w:sz="4" w:space="0" w:color="auto"/>
              <w:left w:val="single" w:sz="4" w:space="0" w:color="auto"/>
              <w:bottom w:val="single" w:sz="4" w:space="0" w:color="auto"/>
              <w:right w:val="single" w:sz="4" w:space="0" w:color="auto"/>
            </w:tcBorders>
            <w:hideMark/>
          </w:tcPr>
          <w:p w14:paraId="329F886D" w14:textId="77777777" w:rsidR="00802E08" w:rsidRPr="00403A4B" w:rsidRDefault="00802E08" w:rsidP="00403A4B">
            <w:r w:rsidRPr="00403A4B">
              <w:t xml:space="preserve">Detachering </w:t>
            </w:r>
          </w:p>
        </w:tc>
        <w:tc>
          <w:tcPr>
            <w:tcW w:w="2410" w:type="dxa"/>
            <w:tcBorders>
              <w:top w:val="single" w:sz="4" w:space="0" w:color="auto"/>
              <w:left w:val="single" w:sz="4" w:space="0" w:color="auto"/>
              <w:bottom w:val="single" w:sz="4" w:space="0" w:color="auto"/>
              <w:right w:val="single" w:sz="4" w:space="0" w:color="auto"/>
            </w:tcBorders>
            <w:hideMark/>
          </w:tcPr>
          <w:p w14:paraId="2D419BDC" w14:textId="77777777" w:rsidR="00802E08" w:rsidRPr="00403A4B" w:rsidRDefault="00802E08" w:rsidP="00403A4B">
            <w:r w:rsidRPr="00403A4B">
              <w:t>&lt;Goedkeuring van de ingeleverde urenstaten conform het model als opgenomen in Bijlage model urenstaten (artikel 5.3&gt;</w:t>
            </w:r>
          </w:p>
        </w:tc>
        <w:tc>
          <w:tcPr>
            <w:tcW w:w="2516" w:type="dxa"/>
            <w:tcBorders>
              <w:top w:val="single" w:sz="4" w:space="0" w:color="auto"/>
              <w:left w:val="single" w:sz="4" w:space="0" w:color="auto"/>
              <w:bottom w:val="single" w:sz="4" w:space="0" w:color="auto"/>
              <w:right w:val="single" w:sz="4" w:space="0" w:color="auto"/>
            </w:tcBorders>
            <w:hideMark/>
          </w:tcPr>
          <w:p w14:paraId="49050DBB" w14:textId="77777777" w:rsidR="00802E08" w:rsidRPr="00403A4B" w:rsidRDefault="00802E08" w:rsidP="00403A4B">
            <w:r w:rsidRPr="00403A4B">
              <w:t>&lt;30 dagen na ontvangst van de urenstaat&gt;</w:t>
            </w:r>
          </w:p>
        </w:tc>
      </w:tr>
      <w:tr w:rsidR="00802E08" w:rsidRPr="00403A4B" w14:paraId="42AA040E"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4AAB2CC0" w14:textId="77777777" w:rsidR="00802E08" w:rsidRPr="00403A4B" w:rsidRDefault="00802E08" w:rsidP="00403A4B">
            <w:r w:rsidRPr="00403A4B">
              <w:t>B4</w:t>
            </w:r>
          </w:p>
        </w:tc>
        <w:tc>
          <w:tcPr>
            <w:tcW w:w="2553" w:type="dxa"/>
            <w:tcBorders>
              <w:top w:val="single" w:sz="4" w:space="0" w:color="auto"/>
              <w:left w:val="single" w:sz="4" w:space="0" w:color="auto"/>
              <w:bottom w:val="single" w:sz="4" w:space="0" w:color="auto"/>
              <w:right w:val="single" w:sz="4" w:space="0" w:color="auto"/>
            </w:tcBorders>
            <w:hideMark/>
          </w:tcPr>
          <w:p w14:paraId="23E0A3E8" w14:textId="77777777" w:rsidR="00802E08" w:rsidRPr="00403A4B" w:rsidRDefault="00802E08" w:rsidP="00403A4B">
            <w:r w:rsidRPr="00403A4B">
              <w:t>Ondersteuning</w:t>
            </w:r>
          </w:p>
        </w:tc>
        <w:tc>
          <w:tcPr>
            <w:tcW w:w="2410" w:type="dxa"/>
            <w:tcBorders>
              <w:top w:val="single" w:sz="4" w:space="0" w:color="auto"/>
              <w:left w:val="single" w:sz="4" w:space="0" w:color="auto"/>
              <w:bottom w:val="single" w:sz="4" w:space="0" w:color="auto"/>
              <w:right w:val="single" w:sz="4" w:space="0" w:color="auto"/>
            </w:tcBorders>
            <w:hideMark/>
          </w:tcPr>
          <w:p w14:paraId="7BFCD32B" w14:textId="77777777" w:rsidR="00802E08" w:rsidRPr="00403A4B" w:rsidRDefault="00802E08" w:rsidP="00403A4B">
            <w:r w:rsidRPr="00403A4B">
              <w:t>&lt;…&gt;</w:t>
            </w:r>
          </w:p>
        </w:tc>
        <w:tc>
          <w:tcPr>
            <w:tcW w:w="2516" w:type="dxa"/>
            <w:tcBorders>
              <w:top w:val="single" w:sz="4" w:space="0" w:color="auto"/>
              <w:left w:val="single" w:sz="4" w:space="0" w:color="auto"/>
              <w:bottom w:val="single" w:sz="4" w:space="0" w:color="auto"/>
              <w:right w:val="single" w:sz="4" w:space="0" w:color="auto"/>
            </w:tcBorders>
            <w:hideMark/>
          </w:tcPr>
          <w:p w14:paraId="2D3E1B4C" w14:textId="77777777" w:rsidR="00802E08" w:rsidRPr="00403A4B" w:rsidRDefault="00802E08" w:rsidP="00403A4B">
            <w:r w:rsidRPr="00403A4B">
              <w:t>&lt;…&gt;</w:t>
            </w:r>
          </w:p>
        </w:tc>
      </w:tr>
      <w:tr w:rsidR="00802E08" w:rsidRPr="00403A4B" w14:paraId="725AC0F3"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0F6A77F0" w14:textId="77777777" w:rsidR="00802E08" w:rsidRPr="00403A4B" w:rsidRDefault="00802E08" w:rsidP="00403A4B">
            <w:r w:rsidRPr="00403A4B">
              <w:t>B5</w:t>
            </w:r>
          </w:p>
        </w:tc>
        <w:tc>
          <w:tcPr>
            <w:tcW w:w="2553" w:type="dxa"/>
            <w:tcBorders>
              <w:top w:val="single" w:sz="4" w:space="0" w:color="auto"/>
              <w:left w:val="single" w:sz="4" w:space="0" w:color="auto"/>
              <w:bottom w:val="single" w:sz="4" w:space="0" w:color="auto"/>
              <w:right w:val="single" w:sz="4" w:space="0" w:color="auto"/>
            </w:tcBorders>
            <w:hideMark/>
          </w:tcPr>
          <w:p w14:paraId="0287E66B" w14:textId="77777777" w:rsidR="00802E08" w:rsidRPr="00403A4B" w:rsidRDefault="00802E08" w:rsidP="00403A4B">
            <w:r w:rsidRPr="00403A4B">
              <w:t>Onderhoud</w:t>
            </w:r>
          </w:p>
        </w:tc>
        <w:tc>
          <w:tcPr>
            <w:tcW w:w="2410" w:type="dxa"/>
            <w:tcBorders>
              <w:top w:val="single" w:sz="4" w:space="0" w:color="auto"/>
              <w:left w:val="single" w:sz="4" w:space="0" w:color="auto"/>
              <w:bottom w:val="single" w:sz="4" w:space="0" w:color="auto"/>
              <w:right w:val="single" w:sz="4" w:space="0" w:color="auto"/>
            </w:tcBorders>
            <w:hideMark/>
          </w:tcPr>
          <w:p w14:paraId="329F3B23" w14:textId="77777777" w:rsidR="00802E08" w:rsidRPr="00403A4B" w:rsidRDefault="00802E08" w:rsidP="00403A4B">
            <w:r w:rsidRPr="00403A4B">
              <w:t>&lt;Overeenkomstig het bepaalde in de Bijlage Service level agreement&gt;</w:t>
            </w:r>
          </w:p>
        </w:tc>
        <w:tc>
          <w:tcPr>
            <w:tcW w:w="2516" w:type="dxa"/>
            <w:tcBorders>
              <w:top w:val="single" w:sz="4" w:space="0" w:color="auto"/>
              <w:left w:val="single" w:sz="4" w:space="0" w:color="auto"/>
              <w:bottom w:val="single" w:sz="4" w:space="0" w:color="auto"/>
              <w:right w:val="single" w:sz="4" w:space="0" w:color="auto"/>
            </w:tcBorders>
            <w:hideMark/>
          </w:tcPr>
          <w:p w14:paraId="21AC8443" w14:textId="77777777" w:rsidR="00802E08" w:rsidRPr="00403A4B" w:rsidRDefault="00802E08" w:rsidP="00403A4B">
            <w:r w:rsidRPr="00403A4B">
              <w:t>&lt;Overeenkomstig het bepaalde in de Bijlage Service level agreement&gt;</w:t>
            </w:r>
          </w:p>
        </w:tc>
      </w:tr>
      <w:tr w:rsidR="00802E08" w:rsidRPr="00403A4B" w14:paraId="63A6DA98"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1EA9167A" w14:textId="77777777" w:rsidR="00802E08" w:rsidRPr="00403A4B" w:rsidRDefault="00802E08" w:rsidP="00403A4B">
            <w:r w:rsidRPr="00403A4B">
              <w:t>B6</w:t>
            </w:r>
          </w:p>
        </w:tc>
        <w:tc>
          <w:tcPr>
            <w:tcW w:w="2553" w:type="dxa"/>
            <w:tcBorders>
              <w:top w:val="single" w:sz="4" w:space="0" w:color="auto"/>
              <w:left w:val="single" w:sz="4" w:space="0" w:color="auto"/>
              <w:bottom w:val="single" w:sz="4" w:space="0" w:color="auto"/>
              <w:right w:val="single" w:sz="4" w:space="0" w:color="auto"/>
            </w:tcBorders>
            <w:hideMark/>
          </w:tcPr>
          <w:p w14:paraId="57D004E2" w14:textId="77777777" w:rsidR="00802E08" w:rsidRPr="00403A4B" w:rsidRDefault="00802E08" w:rsidP="00403A4B">
            <w:r w:rsidRPr="00403A4B">
              <w:t>Overige Opdrachten</w:t>
            </w:r>
          </w:p>
        </w:tc>
        <w:tc>
          <w:tcPr>
            <w:tcW w:w="2410" w:type="dxa"/>
            <w:tcBorders>
              <w:top w:val="single" w:sz="4" w:space="0" w:color="auto"/>
              <w:left w:val="single" w:sz="4" w:space="0" w:color="auto"/>
              <w:bottom w:val="single" w:sz="4" w:space="0" w:color="auto"/>
              <w:right w:val="single" w:sz="4" w:space="0" w:color="auto"/>
            </w:tcBorders>
            <w:hideMark/>
          </w:tcPr>
          <w:p w14:paraId="625845A4" w14:textId="77777777" w:rsidR="00802E08" w:rsidRPr="00403A4B" w:rsidRDefault="00802E08" w:rsidP="00403A4B">
            <w:r w:rsidRPr="00403A4B">
              <w:t>&lt;…&gt;</w:t>
            </w:r>
          </w:p>
        </w:tc>
        <w:tc>
          <w:tcPr>
            <w:tcW w:w="2516" w:type="dxa"/>
            <w:tcBorders>
              <w:top w:val="single" w:sz="4" w:space="0" w:color="auto"/>
              <w:left w:val="single" w:sz="4" w:space="0" w:color="auto"/>
              <w:bottom w:val="single" w:sz="4" w:space="0" w:color="auto"/>
              <w:right w:val="single" w:sz="4" w:space="0" w:color="auto"/>
            </w:tcBorders>
            <w:hideMark/>
          </w:tcPr>
          <w:p w14:paraId="6F7481DC" w14:textId="77777777" w:rsidR="00802E08" w:rsidRPr="00403A4B" w:rsidRDefault="00802E08" w:rsidP="00403A4B">
            <w:r w:rsidRPr="00403A4B">
              <w:t>&lt;30 dagen na Aflevering (11.1 ARBIT)&gt; &lt;OPTIONEEL&gt; afwijkende termijn als bedoeld in artikel 11.4 ARBIT&gt;</w:t>
            </w:r>
          </w:p>
        </w:tc>
      </w:tr>
      <w:tr w:rsidR="00802E08" w:rsidRPr="00403A4B" w14:paraId="443BD7CD"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131CD4DC" w14:textId="77777777" w:rsidR="00802E08" w:rsidRPr="00403A4B" w:rsidRDefault="00802E08" w:rsidP="00403A4B">
            <w:r w:rsidRPr="00403A4B">
              <w:t>C1</w:t>
            </w:r>
          </w:p>
        </w:tc>
        <w:tc>
          <w:tcPr>
            <w:tcW w:w="2553" w:type="dxa"/>
            <w:tcBorders>
              <w:top w:val="single" w:sz="4" w:space="0" w:color="auto"/>
              <w:left w:val="single" w:sz="4" w:space="0" w:color="auto"/>
              <w:bottom w:val="single" w:sz="4" w:space="0" w:color="auto"/>
              <w:right w:val="single" w:sz="4" w:space="0" w:color="auto"/>
            </w:tcBorders>
            <w:hideMark/>
          </w:tcPr>
          <w:p w14:paraId="541EB504" w14:textId="77777777" w:rsidR="00802E08" w:rsidRPr="00403A4B" w:rsidRDefault="00802E08" w:rsidP="00403A4B">
            <w:r w:rsidRPr="00403A4B">
              <w:t>Gebruiksrechten (op Standaardprogramma</w:t>
            </w:r>
            <w:r w:rsidRPr="00403A4B">
              <w:softHyphen/>
              <w:t>tuur)</w:t>
            </w:r>
          </w:p>
        </w:tc>
        <w:tc>
          <w:tcPr>
            <w:tcW w:w="2410" w:type="dxa"/>
            <w:tcBorders>
              <w:top w:val="single" w:sz="4" w:space="0" w:color="auto"/>
              <w:left w:val="single" w:sz="4" w:space="0" w:color="auto"/>
              <w:bottom w:val="single" w:sz="4" w:space="0" w:color="auto"/>
              <w:right w:val="single" w:sz="4" w:space="0" w:color="auto"/>
            </w:tcBorders>
            <w:hideMark/>
          </w:tcPr>
          <w:p w14:paraId="39134407" w14:textId="77777777" w:rsidR="00802E08" w:rsidRPr="00403A4B" w:rsidRDefault="00802E08" w:rsidP="00403A4B">
            <w:r w:rsidRPr="00403A4B">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332597C3" w14:textId="77777777" w:rsidR="00802E08" w:rsidRPr="00403A4B" w:rsidRDefault="00802E08" w:rsidP="00403A4B">
            <w:r w:rsidRPr="00403A4B">
              <w:t>&lt;30 dagen na Aflevering (11.1 ARBIT)&gt; &lt;OPTIONEEL&gt; afwijkende termijn als bedoeld in artikel 11.4 ARBIT&gt;</w:t>
            </w:r>
          </w:p>
        </w:tc>
      </w:tr>
      <w:tr w:rsidR="00802E08" w:rsidRPr="00403A4B" w14:paraId="31027669" w14:textId="77777777" w:rsidTr="00802E08">
        <w:tc>
          <w:tcPr>
            <w:tcW w:w="1100" w:type="dxa"/>
            <w:tcBorders>
              <w:top w:val="single" w:sz="4" w:space="0" w:color="auto"/>
              <w:left w:val="single" w:sz="4" w:space="0" w:color="auto"/>
              <w:bottom w:val="single" w:sz="4" w:space="0" w:color="auto"/>
              <w:right w:val="single" w:sz="4" w:space="0" w:color="auto"/>
            </w:tcBorders>
          </w:tcPr>
          <w:p w14:paraId="46D2A3A5" w14:textId="77777777" w:rsidR="00802E08" w:rsidRPr="00403A4B" w:rsidRDefault="00802E08" w:rsidP="00403A4B"/>
        </w:tc>
        <w:tc>
          <w:tcPr>
            <w:tcW w:w="2553" w:type="dxa"/>
            <w:tcBorders>
              <w:top w:val="single" w:sz="4" w:space="0" w:color="auto"/>
              <w:left w:val="single" w:sz="4" w:space="0" w:color="auto"/>
              <w:bottom w:val="single" w:sz="4" w:space="0" w:color="auto"/>
              <w:right w:val="single" w:sz="4" w:space="0" w:color="auto"/>
            </w:tcBorders>
            <w:hideMark/>
          </w:tcPr>
          <w:p w14:paraId="19DCD86C" w14:textId="77777777" w:rsidR="00802E08" w:rsidRPr="00403A4B" w:rsidRDefault="00802E08" w:rsidP="00403A4B">
            <w:r w:rsidRPr="00403A4B">
              <w:t>&lt;Combinatie van de bovenstaande Prestaties waarbij Acceptatie afhankelijk is van de werking van het geheel&gt;</w:t>
            </w:r>
          </w:p>
        </w:tc>
        <w:tc>
          <w:tcPr>
            <w:tcW w:w="2410" w:type="dxa"/>
            <w:tcBorders>
              <w:top w:val="single" w:sz="4" w:space="0" w:color="auto"/>
              <w:left w:val="single" w:sz="4" w:space="0" w:color="auto"/>
              <w:bottom w:val="single" w:sz="4" w:space="0" w:color="auto"/>
              <w:right w:val="single" w:sz="4" w:space="0" w:color="auto"/>
            </w:tcBorders>
            <w:hideMark/>
          </w:tcPr>
          <w:p w14:paraId="486754CA" w14:textId="77777777" w:rsidR="00802E08" w:rsidRPr="00403A4B" w:rsidRDefault="00802E08" w:rsidP="00403A4B">
            <w:r w:rsidRPr="00403A4B">
              <w:t>&lt;wijze van Accepteren al dan niet na uitvoering Acceptatieprocedure (zie Bijlage Acceptatieprocedure)&gt;</w:t>
            </w:r>
          </w:p>
        </w:tc>
        <w:tc>
          <w:tcPr>
            <w:tcW w:w="2516" w:type="dxa"/>
            <w:tcBorders>
              <w:top w:val="single" w:sz="4" w:space="0" w:color="auto"/>
              <w:left w:val="single" w:sz="4" w:space="0" w:color="auto"/>
              <w:bottom w:val="single" w:sz="4" w:space="0" w:color="auto"/>
              <w:right w:val="single" w:sz="4" w:space="0" w:color="auto"/>
            </w:tcBorders>
            <w:hideMark/>
          </w:tcPr>
          <w:p w14:paraId="3F2CB402" w14:textId="77777777" w:rsidR="00802E08" w:rsidRPr="00403A4B" w:rsidRDefault="00802E08" w:rsidP="00403A4B">
            <w:r w:rsidRPr="00403A4B">
              <w:t>&lt;30 dagen na Aflevering (11.1 ARBIT)&gt; &lt;OPTIONEEL&gt; afwijkende termijn als bedoeld in artikel 11.4 ARBIT&gt;</w:t>
            </w:r>
          </w:p>
        </w:tc>
      </w:tr>
    </w:tbl>
    <w:p w14:paraId="0D511F80" w14:textId="34F98FB7" w:rsidR="00802E08" w:rsidRDefault="00802E08" w:rsidP="000260DA">
      <w:pPr>
        <w:pStyle w:val="Lijstalinea"/>
        <w:numPr>
          <w:ilvl w:val="1"/>
          <w:numId w:val="32"/>
        </w:numPr>
      </w:pPr>
      <w:r w:rsidRPr="00403A4B">
        <w:t>&lt;OPTIONEEL&gt; Indien Opdrachtgever de Prestatie accepteert ondanks de aanwezigheid van één of meer Gebreken houdt Opdrachtgever een bedrag in van &lt;bedrag&gt; op de Vergoeding totdat de Gebreken zijn hersteld.</w:t>
      </w:r>
    </w:p>
    <w:p w14:paraId="650B3280" w14:textId="60D56A52" w:rsidR="000260DA" w:rsidRPr="00603C03" w:rsidRDefault="000260DA" w:rsidP="00603C03">
      <w:pPr>
        <w:pStyle w:val="Kop2"/>
      </w:pPr>
      <w:bookmarkStart w:id="12" w:name="_Toc503865005"/>
      <w:r w:rsidRPr="00603C03">
        <w:t>Vergoeding</w:t>
      </w:r>
      <w:bookmarkEnd w:id="12"/>
    </w:p>
    <w:p w14:paraId="017DAB5C" w14:textId="77777777" w:rsidR="00730E29" w:rsidRPr="000260DA" w:rsidRDefault="000260DA" w:rsidP="000260DA">
      <w:pPr>
        <w:pStyle w:val="Lijstalinea"/>
        <w:numPr>
          <w:ilvl w:val="1"/>
          <w:numId w:val="32"/>
        </w:numPr>
      </w:pPr>
      <w:r w:rsidRPr="00414A13">
        <w:rPr>
          <w:rFonts w:ascii="Verdana" w:hAnsi="Verdana"/>
          <w:sz w:val="18"/>
          <w:szCs w:val="18"/>
        </w:rPr>
        <w:lastRenderedPageBreak/>
        <w:t>Partijen komen de navolgende Vergoeding overeen:</w:t>
      </w:r>
      <w:r>
        <w:rPr>
          <w:rFonts w:ascii="Verdana" w:hAnsi="Verdana"/>
          <w:sz w:val="18"/>
          <w:szCs w:val="18"/>
        </w:rPr>
        <w:br/>
      </w:r>
      <w:r>
        <w:rPr>
          <w:rFonts w:ascii="Verdana" w:hAnsi="Verdana"/>
          <w:sz w:val="18"/>
          <w:szCs w:val="18"/>
        </w:rPr>
        <w:br/>
      </w:r>
    </w:p>
    <w:tbl>
      <w:tblPr>
        <w:tblW w:w="8575"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4679"/>
        <w:gridCol w:w="1398"/>
        <w:gridCol w:w="1398"/>
      </w:tblGrid>
      <w:tr w:rsidR="00730E29" w:rsidRPr="003D2992" w14:paraId="25CC578E" w14:textId="77777777" w:rsidTr="00AB52BC">
        <w:trPr>
          <w:trHeight w:val="269"/>
          <w:tblHeader/>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4D2389FD" w14:textId="77777777" w:rsidR="00730E29" w:rsidRPr="003D2992" w:rsidRDefault="00730E29" w:rsidP="00AB52BC">
            <w:pPr>
              <w:rPr>
                <w:rFonts w:ascii="Verdana" w:hAnsi="Verdana"/>
                <w:b/>
                <w:color w:val="FFFFFF"/>
                <w:sz w:val="18"/>
                <w:szCs w:val="18"/>
              </w:rPr>
            </w:pPr>
            <w:r w:rsidRPr="003D2992">
              <w:rPr>
                <w:rFonts w:ascii="Verdana" w:hAnsi="Verdana"/>
                <w:b/>
                <w:color w:val="FFFFFF"/>
                <w:sz w:val="18"/>
                <w:szCs w:val="18"/>
              </w:rPr>
              <w:t>Volg-</w:t>
            </w:r>
            <w:r w:rsidRPr="003D2992">
              <w:rPr>
                <w:rFonts w:ascii="Verdana" w:hAnsi="Verdana"/>
                <w:b/>
                <w:color w:val="FFFFFF"/>
                <w:sz w:val="18"/>
                <w:szCs w:val="18"/>
              </w:rPr>
              <w:br/>
              <w:t>nummer</w:t>
            </w:r>
          </w:p>
        </w:tc>
        <w:tc>
          <w:tcPr>
            <w:tcW w:w="4679" w:type="dxa"/>
            <w:tcBorders>
              <w:top w:val="single" w:sz="4" w:space="0" w:color="auto"/>
              <w:left w:val="single" w:sz="4" w:space="0" w:color="auto"/>
              <w:bottom w:val="single" w:sz="4" w:space="0" w:color="auto"/>
              <w:right w:val="single" w:sz="4" w:space="0" w:color="auto"/>
            </w:tcBorders>
            <w:shd w:val="clear" w:color="auto" w:fill="999999"/>
            <w:hideMark/>
          </w:tcPr>
          <w:p w14:paraId="67719722" w14:textId="77777777" w:rsidR="00730E29" w:rsidRPr="003D2992" w:rsidRDefault="00730E29" w:rsidP="00AB52BC">
            <w:pPr>
              <w:rPr>
                <w:rFonts w:ascii="Verdana" w:hAnsi="Verdana"/>
                <w:b/>
                <w:color w:val="FFFFFF"/>
                <w:sz w:val="18"/>
                <w:szCs w:val="18"/>
              </w:rPr>
            </w:pPr>
            <w:r w:rsidRPr="003D2992">
              <w:rPr>
                <w:rFonts w:ascii="Verdana" w:hAnsi="Verdana"/>
                <w:b/>
                <w:color w:val="FFFFFF"/>
                <w:sz w:val="18"/>
                <w:szCs w:val="18"/>
              </w:rPr>
              <w:t>Onderwerp</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0BBFF20F" w14:textId="77777777" w:rsidR="00730E29" w:rsidRPr="003D2992" w:rsidRDefault="00730E29" w:rsidP="00AB52BC">
            <w:pPr>
              <w:rPr>
                <w:rFonts w:ascii="Verdana" w:hAnsi="Verdana"/>
                <w:b/>
                <w:color w:val="FFFFFF"/>
                <w:sz w:val="18"/>
                <w:szCs w:val="18"/>
              </w:rPr>
            </w:pPr>
            <w:r w:rsidRPr="003D2992">
              <w:rPr>
                <w:rFonts w:ascii="Verdana" w:hAnsi="Verdana"/>
                <w:b/>
                <w:color w:val="FFFFFF"/>
                <w:sz w:val="18"/>
                <w:szCs w:val="18"/>
              </w:rPr>
              <w:t>Prijs</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5DB5E2D8" w14:textId="77777777" w:rsidR="00730E29" w:rsidRPr="003D2992" w:rsidRDefault="00730E29" w:rsidP="00AB52BC">
            <w:pPr>
              <w:rPr>
                <w:rFonts w:ascii="Verdana" w:hAnsi="Verdana"/>
                <w:b/>
                <w:color w:val="FFFFFF"/>
                <w:sz w:val="18"/>
                <w:szCs w:val="18"/>
              </w:rPr>
            </w:pPr>
            <w:r w:rsidRPr="003D2992">
              <w:rPr>
                <w:rFonts w:ascii="Verdana" w:hAnsi="Verdana"/>
                <w:b/>
                <w:color w:val="FFFFFF"/>
                <w:sz w:val="18"/>
                <w:szCs w:val="18"/>
              </w:rPr>
              <w:t>Prijs incl. BTW</w:t>
            </w:r>
          </w:p>
        </w:tc>
      </w:tr>
      <w:tr w:rsidR="00730E29" w:rsidRPr="003D2992" w14:paraId="34A43756"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2B47A952"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A1</w:t>
            </w:r>
          </w:p>
        </w:tc>
        <w:tc>
          <w:tcPr>
            <w:tcW w:w="4679" w:type="dxa"/>
            <w:tcBorders>
              <w:top w:val="single" w:sz="4" w:space="0" w:color="auto"/>
              <w:left w:val="single" w:sz="4" w:space="0" w:color="auto"/>
              <w:bottom w:val="single" w:sz="4" w:space="0" w:color="auto"/>
              <w:right w:val="single" w:sz="4" w:space="0" w:color="auto"/>
            </w:tcBorders>
            <w:hideMark/>
          </w:tcPr>
          <w:p w14:paraId="7737743F" w14:textId="77777777" w:rsidR="00730E29" w:rsidRPr="003D2992" w:rsidRDefault="00730E29" w:rsidP="00AB52BC">
            <w:pPr>
              <w:rPr>
                <w:rFonts w:ascii="Verdana" w:hAnsi="Verdana"/>
                <w:sz w:val="16"/>
                <w:szCs w:val="16"/>
              </w:rPr>
            </w:pPr>
            <w:r w:rsidRPr="003D2992">
              <w:rPr>
                <w:rFonts w:ascii="Verdana" w:hAnsi="Verdana"/>
                <w:sz w:val="16"/>
                <w:szCs w:val="16"/>
              </w:rPr>
              <w:t>De Vergoeding voor het te leveren Product bedraagt:</w:t>
            </w:r>
          </w:p>
        </w:tc>
        <w:tc>
          <w:tcPr>
            <w:tcW w:w="1398" w:type="dxa"/>
            <w:tcBorders>
              <w:top w:val="single" w:sz="4" w:space="0" w:color="auto"/>
              <w:left w:val="single" w:sz="4" w:space="0" w:color="auto"/>
              <w:bottom w:val="single" w:sz="4" w:space="0" w:color="auto"/>
              <w:right w:val="single" w:sz="4" w:space="0" w:color="auto"/>
            </w:tcBorders>
            <w:hideMark/>
          </w:tcPr>
          <w:p w14:paraId="25737D57"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prijs per Product&gt;</w:t>
            </w:r>
          </w:p>
        </w:tc>
        <w:tc>
          <w:tcPr>
            <w:tcW w:w="1398" w:type="dxa"/>
            <w:tcBorders>
              <w:top w:val="single" w:sz="4" w:space="0" w:color="auto"/>
              <w:left w:val="single" w:sz="4" w:space="0" w:color="auto"/>
              <w:bottom w:val="single" w:sz="4" w:space="0" w:color="auto"/>
              <w:right w:val="single" w:sz="4" w:space="0" w:color="auto"/>
            </w:tcBorders>
            <w:hideMark/>
          </w:tcPr>
          <w:p w14:paraId="5A9C2E2C"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vergoeding per Product&gt;</w:t>
            </w:r>
          </w:p>
        </w:tc>
      </w:tr>
      <w:tr w:rsidR="00730E29" w:rsidRPr="003D2992" w14:paraId="166B3595"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1AEBA08E"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B1</w:t>
            </w:r>
          </w:p>
        </w:tc>
        <w:tc>
          <w:tcPr>
            <w:tcW w:w="4679" w:type="dxa"/>
            <w:tcBorders>
              <w:top w:val="single" w:sz="4" w:space="0" w:color="auto"/>
              <w:left w:val="single" w:sz="4" w:space="0" w:color="auto"/>
              <w:bottom w:val="single" w:sz="4" w:space="0" w:color="auto"/>
              <w:right w:val="single" w:sz="4" w:space="0" w:color="auto"/>
            </w:tcBorders>
            <w:hideMark/>
          </w:tcPr>
          <w:p w14:paraId="5C7B37E8" w14:textId="77777777" w:rsidR="00730E29" w:rsidRPr="003D2992" w:rsidRDefault="00730E29" w:rsidP="00AB52BC">
            <w:pPr>
              <w:rPr>
                <w:rFonts w:ascii="Verdana" w:hAnsi="Verdana"/>
                <w:sz w:val="16"/>
                <w:szCs w:val="16"/>
              </w:rPr>
            </w:pPr>
            <w:r w:rsidRPr="003D2992">
              <w:rPr>
                <w:rFonts w:ascii="Verdana" w:hAnsi="Verdana"/>
                <w:sz w:val="16"/>
                <w:szCs w:val="16"/>
              </w:rPr>
              <w:t>De Vergoeding voor de advieswerkzaamheden bedraagt:</w:t>
            </w:r>
          </w:p>
        </w:tc>
        <w:tc>
          <w:tcPr>
            <w:tcW w:w="1398" w:type="dxa"/>
            <w:tcBorders>
              <w:top w:val="single" w:sz="4" w:space="0" w:color="auto"/>
              <w:left w:val="single" w:sz="4" w:space="0" w:color="auto"/>
              <w:bottom w:val="single" w:sz="4" w:space="0" w:color="auto"/>
              <w:right w:val="single" w:sz="4" w:space="0" w:color="auto"/>
            </w:tcBorders>
            <w:hideMark/>
          </w:tcPr>
          <w:p w14:paraId="7E1CB4B1" w14:textId="77777777" w:rsidR="00730E29" w:rsidRDefault="00730E29" w:rsidP="00AB52BC">
            <w:pPr>
              <w:rPr>
                <w:rFonts w:ascii="Verdana" w:hAnsi="Verdana"/>
                <w:i/>
                <w:sz w:val="16"/>
                <w:szCs w:val="16"/>
              </w:rPr>
            </w:pPr>
            <w:r w:rsidRPr="003D2992">
              <w:rPr>
                <w:rFonts w:ascii="Verdana" w:hAnsi="Verdana"/>
                <w:i/>
                <w:sz w:val="16"/>
                <w:szCs w:val="16"/>
              </w:rPr>
              <w:t>&lt;vaste totaalprijs of andere vergoedingsmaatstaf&gt;</w:t>
            </w:r>
          </w:p>
          <w:p w14:paraId="2E4CDC58" w14:textId="77777777" w:rsidR="00730E29" w:rsidRDefault="00730E29" w:rsidP="00AB52BC">
            <w:pPr>
              <w:rPr>
                <w:rFonts w:ascii="Verdana" w:hAnsi="Verdana"/>
                <w:i/>
                <w:sz w:val="16"/>
                <w:szCs w:val="16"/>
              </w:rPr>
            </w:pPr>
          </w:p>
          <w:p w14:paraId="55ADE120" w14:textId="77777777" w:rsidR="00730E29" w:rsidRPr="003D2992" w:rsidRDefault="00730E29" w:rsidP="00AB52BC">
            <w:pPr>
              <w:rPr>
                <w:rFonts w:ascii="Verdana" w:hAnsi="Verdana"/>
                <w:i/>
                <w:sz w:val="16"/>
                <w:szCs w:val="16"/>
              </w:rPr>
            </w:pPr>
          </w:p>
        </w:tc>
        <w:tc>
          <w:tcPr>
            <w:tcW w:w="1398" w:type="dxa"/>
            <w:tcBorders>
              <w:top w:val="single" w:sz="4" w:space="0" w:color="auto"/>
              <w:left w:val="single" w:sz="4" w:space="0" w:color="auto"/>
              <w:bottom w:val="single" w:sz="4" w:space="0" w:color="auto"/>
              <w:right w:val="single" w:sz="4" w:space="0" w:color="auto"/>
            </w:tcBorders>
            <w:hideMark/>
          </w:tcPr>
          <w:p w14:paraId="0AA27B92"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31AF895A"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29F348AE"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B2</w:t>
            </w:r>
          </w:p>
        </w:tc>
        <w:tc>
          <w:tcPr>
            <w:tcW w:w="4679" w:type="dxa"/>
            <w:tcBorders>
              <w:top w:val="single" w:sz="4" w:space="0" w:color="auto"/>
              <w:left w:val="single" w:sz="4" w:space="0" w:color="auto"/>
              <w:bottom w:val="single" w:sz="4" w:space="0" w:color="auto"/>
              <w:right w:val="single" w:sz="4" w:space="0" w:color="auto"/>
            </w:tcBorders>
            <w:hideMark/>
          </w:tcPr>
          <w:p w14:paraId="753813D9" w14:textId="77777777" w:rsidR="00730E29" w:rsidRPr="003D2992" w:rsidRDefault="00730E29" w:rsidP="00AB52BC">
            <w:pPr>
              <w:rPr>
                <w:rFonts w:ascii="Verdana" w:hAnsi="Verdana"/>
                <w:sz w:val="16"/>
                <w:szCs w:val="16"/>
              </w:rPr>
            </w:pPr>
            <w:r w:rsidRPr="003D2992">
              <w:rPr>
                <w:rFonts w:ascii="Verdana" w:hAnsi="Verdana"/>
                <w:sz w:val="16"/>
                <w:szCs w:val="16"/>
              </w:rPr>
              <w:t>De Vergoeding voor het ontwikkelen van Maatwerkprogrammatuur bedraagt:</w:t>
            </w:r>
          </w:p>
        </w:tc>
        <w:tc>
          <w:tcPr>
            <w:tcW w:w="1398" w:type="dxa"/>
            <w:tcBorders>
              <w:top w:val="single" w:sz="4" w:space="0" w:color="auto"/>
              <w:left w:val="single" w:sz="4" w:space="0" w:color="auto"/>
              <w:bottom w:val="single" w:sz="4" w:space="0" w:color="auto"/>
              <w:right w:val="single" w:sz="4" w:space="0" w:color="auto"/>
            </w:tcBorders>
            <w:hideMark/>
          </w:tcPr>
          <w:p w14:paraId="035E6778"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c>
          <w:tcPr>
            <w:tcW w:w="1398" w:type="dxa"/>
            <w:tcBorders>
              <w:top w:val="single" w:sz="4" w:space="0" w:color="auto"/>
              <w:left w:val="single" w:sz="4" w:space="0" w:color="auto"/>
              <w:bottom w:val="single" w:sz="4" w:space="0" w:color="auto"/>
              <w:right w:val="single" w:sz="4" w:space="0" w:color="auto"/>
            </w:tcBorders>
            <w:hideMark/>
          </w:tcPr>
          <w:p w14:paraId="57B40EFB"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34DB7FAB"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36351730"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B3</w:t>
            </w:r>
          </w:p>
        </w:tc>
        <w:tc>
          <w:tcPr>
            <w:tcW w:w="4679" w:type="dxa"/>
            <w:tcBorders>
              <w:top w:val="single" w:sz="4" w:space="0" w:color="auto"/>
              <w:left w:val="single" w:sz="4" w:space="0" w:color="auto"/>
              <w:bottom w:val="single" w:sz="4" w:space="0" w:color="auto"/>
              <w:right w:val="single" w:sz="4" w:space="0" w:color="auto"/>
            </w:tcBorders>
            <w:hideMark/>
          </w:tcPr>
          <w:p w14:paraId="2DC76FF2" w14:textId="77777777" w:rsidR="00730E29" w:rsidRPr="003D2992" w:rsidRDefault="00730E29" w:rsidP="00AB52BC">
            <w:pPr>
              <w:rPr>
                <w:rFonts w:ascii="Verdana" w:hAnsi="Verdana"/>
                <w:sz w:val="16"/>
                <w:szCs w:val="16"/>
              </w:rPr>
            </w:pPr>
            <w:r w:rsidRPr="003D2992">
              <w:rPr>
                <w:rFonts w:ascii="Verdana" w:hAnsi="Verdana"/>
                <w:sz w:val="16"/>
                <w:szCs w:val="16"/>
              </w:rPr>
              <w:t>De Vergoeding voor de Detachering bedraagt:</w:t>
            </w:r>
            <w:r w:rsidRPr="003D2992">
              <w:rPr>
                <w:rFonts w:ascii="Verdana" w:hAnsi="Verdana"/>
                <w:sz w:val="16"/>
                <w:szCs w:val="16"/>
              </w:rPr>
              <w:br/>
            </w:r>
          </w:p>
        </w:tc>
        <w:tc>
          <w:tcPr>
            <w:tcW w:w="1398" w:type="dxa"/>
            <w:tcBorders>
              <w:top w:val="single" w:sz="4" w:space="0" w:color="auto"/>
              <w:left w:val="single" w:sz="4" w:space="0" w:color="auto"/>
              <w:bottom w:val="single" w:sz="4" w:space="0" w:color="auto"/>
              <w:right w:val="single" w:sz="4" w:space="0" w:color="auto"/>
            </w:tcBorders>
            <w:hideMark/>
          </w:tcPr>
          <w:p w14:paraId="571E52C8" w14:textId="77777777" w:rsidR="00730E29" w:rsidRPr="003D2992" w:rsidRDefault="00730E29" w:rsidP="00AB52BC">
            <w:pPr>
              <w:rPr>
                <w:rFonts w:ascii="Verdana" w:hAnsi="Verdana"/>
                <w:i/>
                <w:sz w:val="16"/>
                <w:szCs w:val="16"/>
              </w:rPr>
            </w:pPr>
            <w:r w:rsidRPr="003D2992">
              <w:rPr>
                <w:rFonts w:ascii="Verdana" w:hAnsi="Verdana"/>
                <w:i/>
                <w:sz w:val="16"/>
                <w:szCs w:val="16"/>
              </w:rPr>
              <w:t>&lt; &lt;uurtarief of andere vergoedingsmaatstaf&gt;</w:t>
            </w:r>
          </w:p>
        </w:tc>
        <w:tc>
          <w:tcPr>
            <w:tcW w:w="1398" w:type="dxa"/>
            <w:tcBorders>
              <w:top w:val="single" w:sz="4" w:space="0" w:color="auto"/>
              <w:left w:val="single" w:sz="4" w:space="0" w:color="auto"/>
              <w:bottom w:val="single" w:sz="4" w:space="0" w:color="auto"/>
              <w:right w:val="single" w:sz="4" w:space="0" w:color="auto"/>
            </w:tcBorders>
          </w:tcPr>
          <w:p w14:paraId="415AA184" w14:textId="77777777" w:rsidR="00730E29" w:rsidRPr="003D2992" w:rsidRDefault="00730E29" w:rsidP="00AB52BC">
            <w:pPr>
              <w:rPr>
                <w:rFonts w:ascii="Verdana" w:hAnsi="Verdana"/>
                <w:i/>
                <w:sz w:val="16"/>
                <w:szCs w:val="16"/>
              </w:rPr>
            </w:pPr>
            <w:r w:rsidRPr="003D2992">
              <w:rPr>
                <w:rFonts w:ascii="Verdana" w:hAnsi="Verdana"/>
                <w:i/>
                <w:sz w:val="16"/>
                <w:szCs w:val="16"/>
              </w:rPr>
              <w:t>&lt;</w:t>
            </w:r>
          </w:p>
          <w:p w14:paraId="4CF31D25" w14:textId="77777777" w:rsidR="00730E29" w:rsidRPr="003D2992" w:rsidRDefault="00730E29" w:rsidP="00AB52BC">
            <w:pPr>
              <w:rPr>
                <w:rFonts w:ascii="Verdana" w:hAnsi="Verdana"/>
                <w:i/>
                <w:sz w:val="16"/>
                <w:szCs w:val="16"/>
              </w:rPr>
            </w:pPr>
          </w:p>
          <w:p w14:paraId="25B1E644" w14:textId="77777777" w:rsidR="00730E29" w:rsidRPr="003D2992" w:rsidRDefault="00730E29" w:rsidP="00AB52BC">
            <w:pPr>
              <w:rPr>
                <w:rFonts w:ascii="Verdana" w:hAnsi="Verdana"/>
                <w:i/>
                <w:sz w:val="16"/>
                <w:szCs w:val="16"/>
              </w:rPr>
            </w:pPr>
            <w:r w:rsidRPr="003D2992">
              <w:rPr>
                <w:rFonts w:ascii="Verdana" w:hAnsi="Verdana"/>
                <w:i/>
                <w:sz w:val="16"/>
                <w:szCs w:val="16"/>
              </w:rPr>
              <w:t>&lt;uurtarief of andere vergoedingsmaatstaf &gt;</w:t>
            </w:r>
          </w:p>
        </w:tc>
      </w:tr>
      <w:tr w:rsidR="00730E29" w:rsidRPr="003D2992" w14:paraId="25897CC0"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63BD891A"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B4</w:t>
            </w:r>
          </w:p>
        </w:tc>
        <w:tc>
          <w:tcPr>
            <w:tcW w:w="4679" w:type="dxa"/>
            <w:tcBorders>
              <w:top w:val="single" w:sz="4" w:space="0" w:color="auto"/>
              <w:left w:val="single" w:sz="4" w:space="0" w:color="auto"/>
              <w:bottom w:val="single" w:sz="4" w:space="0" w:color="auto"/>
              <w:right w:val="single" w:sz="4" w:space="0" w:color="auto"/>
            </w:tcBorders>
            <w:hideMark/>
          </w:tcPr>
          <w:p w14:paraId="79419D4F" w14:textId="77777777" w:rsidR="00730E29" w:rsidRPr="003D2992" w:rsidRDefault="00730E29" w:rsidP="00AB52BC">
            <w:pPr>
              <w:rPr>
                <w:rFonts w:ascii="Verdana" w:hAnsi="Verdana"/>
                <w:sz w:val="16"/>
                <w:szCs w:val="16"/>
              </w:rPr>
            </w:pPr>
            <w:r w:rsidRPr="003D2992">
              <w:rPr>
                <w:rFonts w:ascii="Verdana" w:hAnsi="Verdana"/>
                <w:sz w:val="16"/>
                <w:szCs w:val="16"/>
              </w:rPr>
              <w:t>De Vergoeding voor de ondersteuning bedraagt:</w:t>
            </w:r>
          </w:p>
        </w:tc>
        <w:tc>
          <w:tcPr>
            <w:tcW w:w="1398" w:type="dxa"/>
            <w:tcBorders>
              <w:top w:val="single" w:sz="4" w:space="0" w:color="auto"/>
              <w:left w:val="single" w:sz="4" w:space="0" w:color="auto"/>
              <w:bottom w:val="single" w:sz="4" w:space="0" w:color="auto"/>
              <w:right w:val="single" w:sz="4" w:space="0" w:color="auto"/>
            </w:tcBorders>
            <w:hideMark/>
          </w:tcPr>
          <w:p w14:paraId="653CCAFF"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c>
          <w:tcPr>
            <w:tcW w:w="1398" w:type="dxa"/>
            <w:tcBorders>
              <w:top w:val="single" w:sz="4" w:space="0" w:color="auto"/>
              <w:left w:val="single" w:sz="4" w:space="0" w:color="auto"/>
              <w:bottom w:val="single" w:sz="4" w:space="0" w:color="auto"/>
              <w:right w:val="single" w:sz="4" w:space="0" w:color="auto"/>
            </w:tcBorders>
            <w:hideMark/>
          </w:tcPr>
          <w:p w14:paraId="684476AB"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15715ED0"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2683AA8B"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B5</w:t>
            </w:r>
          </w:p>
        </w:tc>
        <w:tc>
          <w:tcPr>
            <w:tcW w:w="4679" w:type="dxa"/>
            <w:tcBorders>
              <w:top w:val="single" w:sz="4" w:space="0" w:color="auto"/>
              <w:left w:val="single" w:sz="4" w:space="0" w:color="auto"/>
              <w:bottom w:val="single" w:sz="4" w:space="0" w:color="auto"/>
              <w:right w:val="single" w:sz="4" w:space="0" w:color="auto"/>
            </w:tcBorders>
            <w:hideMark/>
          </w:tcPr>
          <w:p w14:paraId="24325357" w14:textId="77777777" w:rsidR="00730E29" w:rsidRPr="003D2992" w:rsidRDefault="00730E29" w:rsidP="00AB52BC">
            <w:pPr>
              <w:rPr>
                <w:rFonts w:ascii="Verdana" w:hAnsi="Verdana"/>
                <w:sz w:val="16"/>
                <w:szCs w:val="16"/>
              </w:rPr>
            </w:pPr>
            <w:r w:rsidRPr="003D2992">
              <w:rPr>
                <w:rFonts w:ascii="Verdana" w:hAnsi="Verdana"/>
                <w:sz w:val="16"/>
                <w:szCs w:val="16"/>
              </w:rPr>
              <w:t>De Vergoeding voor het Onderhoud bedraagt:</w:t>
            </w:r>
          </w:p>
        </w:tc>
        <w:tc>
          <w:tcPr>
            <w:tcW w:w="1398" w:type="dxa"/>
            <w:tcBorders>
              <w:top w:val="single" w:sz="4" w:space="0" w:color="auto"/>
              <w:left w:val="single" w:sz="4" w:space="0" w:color="auto"/>
              <w:bottom w:val="single" w:sz="4" w:space="0" w:color="auto"/>
              <w:right w:val="single" w:sz="4" w:space="0" w:color="auto"/>
            </w:tcBorders>
            <w:hideMark/>
          </w:tcPr>
          <w:p w14:paraId="39B3F6F7"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c>
          <w:tcPr>
            <w:tcW w:w="1398" w:type="dxa"/>
            <w:tcBorders>
              <w:top w:val="single" w:sz="4" w:space="0" w:color="auto"/>
              <w:left w:val="single" w:sz="4" w:space="0" w:color="auto"/>
              <w:bottom w:val="single" w:sz="4" w:space="0" w:color="auto"/>
              <w:right w:val="single" w:sz="4" w:space="0" w:color="auto"/>
            </w:tcBorders>
            <w:hideMark/>
          </w:tcPr>
          <w:p w14:paraId="48162AB6"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640296C0"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394F0B1C"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B6</w:t>
            </w:r>
          </w:p>
        </w:tc>
        <w:tc>
          <w:tcPr>
            <w:tcW w:w="4679" w:type="dxa"/>
            <w:tcBorders>
              <w:top w:val="single" w:sz="4" w:space="0" w:color="auto"/>
              <w:left w:val="single" w:sz="4" w:space="0" w:color="auto"/>
              <w:bottom w:val="single" w:sz="4" w:space="0" w:color="auto"/>
              <w:right w:val="single" w:sz="4" w:space="0" w:color="auto"/>
            </w:tcBorders>
            <w:hideMark/>
          </w:tcPr>
          <w:p w14:paraId="2869F7D5" w14:textId="77777777" w:rsidR="00730E29" w:rsidRPr="003D2992" w:rsidRDefault="00730E29" w:rsidP="00AB52BC">
            <w:pPr>
              <w:rPr>
                <w:rFonts w:ascii="Verdana" w:hAnsi="Verdana"/>
                <w:sz w:val="16"/>
                <w:szCs w:val="16"/>
              </w:rPr>
            </w:pPr>
            <w:r w:rsidRPr="003D2992">
              <w:rPr>
                <w:rFonts w:ascii="Verdana" w:hAnsi="Verdana"/>
                <w:sz w:val="16"/>
                <w:szCs w:val="16"/>
              </w:rPr>
              <w:t xml:space="preserve">De Vergoeding voor </w:t>
            </w:r>
            <w:r w:rsidRPr="003D2992">
              <w:rPr>
                <w:rFonts w:ascii="Verdana" w:hAnsi="Verdana"/>
                <w:i/>
                <w:sz w:val="16"/>
                <w:szCs w:val="16"/>
              </w:rPr>
              <w:t>&lt;overige Opdrachten&gt;</w:t>
            </w:r>
            <w:r w:rsidRPr="003D2992">
              <w:rPr>
                <w:rFonts w:ascii="Verdana" w:hAnsi="Verdana"/>
                <w:sz w:val="16"/>
                <w:szCs w:val="16"/>
              </w:rPr>
              <w:t xml:space="preserve"> bedraagt:</w:t>
            </w:r>
          </w:p>
        </w:tc>
        <w:tc>
          <w:tcPr>
            <w:tcW w:w="1398" w:type="dxa"/>
            <w:tcBorders>
              <w:top w:val="single" w:sz="4" w:space="0" w:color="auto"/>
              <w:left w:val="single" w:sz="4" w:space="0" w:color="auto"/>
              <w:bottom w:val="single" w:sz="4" w:space="0" w:color="auto"/>
              <w:right w:val="single" w:sz="4" w:space="0" w:color="auto"/>
            </w:tcBorders>
            <w:hideMark/>
          </w:tcPr>
          <w:p w14:paraId="045564E0"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c>
          <w:tcPr>
            <w:tcW w:w="1398" w:type="dxa"/>
            <w:tcBorders>
              <w:top w:val="single" w:sz="4" w:space="0" w:color="auto"/>
              <w:left w:val="single" w:sz="4" w:space="0" w:color="auto"/>
              <w:bottom w:val="single" w:sz="4" w:space="0" w:color="auto"/>
              <w:right w:val="single" w:sz="4" w:space="0" w:color="auto"/>
            </w:tcBorders>
            <w:hideMark/>
          </w:tcPr>
          <w:p w14:paraId="5B0B8538"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262B7B74"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hideMark/>
          </w:tcPr>
          <w:p w14:paraId="525E22AF" w14:textId="77777777" w:rsidR="00730E29" w:rsidRPr="003D2992" w:rsidRDefault="00730E29" w:rsidP="00AB52BC">
            <w:pPr>
              <w:ind w:left="567" w:hanging="567"/>
              <w:jc w:val="center"/>
              <w:rPr>
                <w:rFonts w:ascii="Verdana" w:hAnsi="Verdana"/>
                <w:sz w:val="16"/>
                <w:szCs w:val="16"/>
              </w:rPr>
            </w:pPr>
            <w:r w:rsidRPr="003D2992">
              <w:rPr>
                <w:rFonts w:ascii="Verdana" w:hAnsi="Verdana"/>
                <w:sz w:val="16"/>
                <w:szCs w:val="16"/>
              </w:rPr>
              <w:t>C</w:t>
            </w:r>
          </w:p>
        </w:tc>
        <w:tc>
          <w:tcPr>
            <w:tcW w:w="4679" w:type="dxa"/>
            <w:tcBorders>
              <w:top w:val="single" w:sz="4" w:space="0" w:color="auto"/>
              <w:left w:val="single" w:sz="4" w:space="0" w:color="auto"/>
              <w:bottom w:val="single" w:sz="4" w:space="0" w:color="auto"/>
              <w:right w:val="single" w:sz="4" w:space="0" w:color="auto"/>
            </w:tcBorders>
            <w:hideMark/>
          </w:tcPr>
          <w:p w14:paraId="006572BD" w14:textId="77777777" w:rsidR="00730E29" w:rsidRPr="003D2992" w:rsidRDefault="00730E29" w:rsidP="00AB52BC">
            <w:pPr>
              <w:rPr>
                <w:rFonts w:ascii="Verdana" w:hAnsi="Verdana"/>
                <w:sz w:val="16"/>
                <w:szCs w:val="16"/>
              </w:rPr>
            </w:pPr>
            <w:r w:rsidRPr="003D2992">
              <w:rPr>
                <w:rFonts w:ascii="Verdana" w:hAnsi="Verdana"/>
                <w:sz w:val="16"/>
                <w:szCs w:val="16"/>
              </w:rPr>
              <w:t>De Vergoeding voor het Gebruiksrecht bedraagt:</w:t>
            </w:r>
          </w:p>
        </w:tc>
        <w:tc>
          <w:tcPr>
            <w:tcW w:w="1398" w:type="dxa"/>
            <w:tcBorders>
              <w:top w:val="single" w:sz="4" w:space="0" w:color="auto"/>
              <w:left w:val="single" w:sz="4" w:space="0" w:color="auto"/>
              <w:bottom w:val="single" w:sz="4" w:space="0" w:color="auto"/>
              <w:right w:val="single" w:sz="4" w:space="0" w:color="auto"/>
            </w:tcBorders>
            <w:hideMark/>
          </w:tcPr>
          <w:p w14:paraId="4EEF63FF"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c>
          <w:tcPr>
            <w:tcW w:w="1398" w:type="dxa"/>
            <w:tcBorders>
              <w:top w:val="single" w:sz="4" w:space="0" w:color="auto"/>
              <w:left w:val="single" w:sz="4" w:space="0" w:color="auto"/>
              <w:bottom w:val="single" w:sz="4" w:space="0" w:color="auto"/>
              <w:right w:val="single" w:sz="4" w:space="0" w:color="auto"/>
            </w:tcBorders>
            <w:hideMark/>
          </w:tcPr>
          <w:p w14:paraId="50DC1557"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3A7BD50C" w14:textId="77777777" w:rsidTr="00AB52BC">
        <w:trPr>
          <w:trHeight w:val="269"/>
        </w:trPr>
        <w:tc>
          <w:tcPr>
            <w:tcW w:w="1100" w:type="dxa"/>
            <w:tcBorders>
              <w:top w:val="single" w:sz="4" w:space="0" w:color="auto"/>
              <w:left w:val="single" w:sz="4" w:space="0" w:color="auto"/>
              <w:bottom w:val="single" w:sz="4" w:space="0" w:color="auto"/>
              <w:right w:val="single" w:sz="4" w:space="0" w:color="auto"/>
            </w:tcBorders>
          </w:tcPr>
          <w:p w14:paraId="6D2BEA9A" w14:textId="77777777" w:rsidR="00730E29" w:rsidRPr="003D2992" w:rsidRDefault="00730E29" w:rsidP="00AB52BC">
            <w:pPr>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hideMark/>
          </w:tcPr>
          <w:p w14:paraId="48D41180" w14:textId="77777777" w:rsidR="00730E29" w:rsidRPr="003D2992" w:rsidRDefault="00730E29" w:rsidP="00AB52BC">
            <w:pPr>
              <w:rPr>
                <w:rFonts w:ascii="Verdana" w:hAnsi="Verdana"/>
                <w:i/>
                <w:sz w:val="16"/>
                <w:szCs w:val="16"/>
              </w:rPr>
            </w:pPr>
            <w:r w:rsidRPr="003D2992">
              <w:rPr>
                <w:rFonts w:ascii="Verdana" w:hAnsi="Verdana"/>
                <w:i/>
                <w:sz w:val="16"/>
                <w:szCs w:val="16"/>
              </w:rPr>
              <w:t>&lt;Combinatie van de bovenstaande prestaties waarbij een vaste totaalprijs&gt;</w:t>
            </w:r>
          </w:p>
          <w:p w14:paraId="0AB04993" w14:textId="77777777" w:rsidR="00730E29" w:rsidRPr="003D2992" w:rsidRDefault="00730E29" w:rsidP="00AB52BC">
            <w:pPr>
              <w:rPr>
                <w:rFonts w:ascii="Verdana" w:hAnsi="Verdana"/>
                <w:sz w:val="16"/>
                <w:szCs w:val="16"/>
              </w:rPr>
            </w:pPr>
            <w:r w:rsidRPr="003D2992">
              <w:rPr>
                <w:rFonts w:ascii="Verdana" w:hAnsi="Verdana"/>
                <w:sz w:val="16"/>
                <w:szCs w:val="16"/>
              </w:rPr>
              <w:t>De Vergoeding voor de Prestatie bedraagt:</w:t>
            </w:r>
          </w:p>
        </w:tc>
        <w:tc>
          <w:tcPr>
            <w:tcW w:w="1398" w:type="dxa"/>
            <w:tcBorders>
              <w:top w:val="single" w:sz="4" w:space="0" w:color="auto"/>
              <w:left w:val="single" w:sz="4" w:space="0" w:color="auto"/>
              <w:bottom w:val="single" w:sz="4" w:space="0" w:color="auto"/>
              <w:right w:val="single" w:sz="4" w:space="0" w:color="auto"/>
            </w:tcBorders>
            <w:hideMark/>
          </w:tcPr>
          <w:p w14:paraId="2803395C"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c>
          <w:tcPr>
            <w:tcW w:w="1398" w:type="dxa"/>
            <w:tcBorders>
              <w:top w:val="single" w:sz="4" w:space="0" w:color="auto"/>
              <w:left w:val="single" w:sz="4" w:space="0" w:color="auto"/>
              <w:bottom w:val="single" w:sz="4" w:space="0" w:color="auto"/>
              <w:right w:val="single" w:sz="4" w:space="0" w:color="auto"/>
            </w:tcBorders>
            <w:hideMark/>
          </w:tcPr>
          <w:p w14:paraId="1EBC57AA" w14:textId="77777777" w:rsidR="00730E29" w:rsidRPr="003D2992" w:rsidRDefault="00730E29" w:rsidP="00AB52BC">
            <w:pPr>
              <w:rPr>
                <w:rFonts w:ascii="Verdana" w:hAnsi="Verdana"/>
                <w:i/>
                <w:sz w:val="16"/>
                <w:szCs w:val="16"/>
              </w:rPr>
            </w:pPr>
            <w:r w:rsidRPr="003D2992">
              <w:rPr>
                <w:rFonts w:ascii="Verdana" w:hAnsi="Verdana"/>
                <w:i/>
                <w:sz w:val="16"/>
                <w:szCs w:val="16"/>
              </w:rPr>
              <w:t>&lt;vaste totaalprijs of andere vergoedingsmaatstaf&gt;</w:t>
            </w:r>
          </w:p>
        </w:tc>
      </w:tr>
      <w:tr w:rsidR="00730E29" w:rsidRPr="003D2992" w14:paraId="1A17158E" w14:textId="77777777" w:rsidTr="00AB52BC">
        <w:trPr>
          <w:trHeight w:val="269"/>
        </w:trPr>
        <w:tc>
          <w:tcPr>
            <w:tcW w:w="1100" w:type="dxa"/>
            <w:tcBorders>
              <w:top w:val="single" w:sz="4" w:space="0" w:color="auto"/>
              <w:left w:val="nil"/>
              <w:bottom w:val="nil"/>
              <w:right w:val="single" w:sz="4" w:space="0" w:color="auto"/>
            </w:tcBorders>
          </w:tcPr>
          <w:p w14:paraId="3BA9015B" w14:textId="77777777" w:rsidR="00730E29" w:rsidRPr="003D2992" w:rsidRDefault="00730E29" w:rsidP="00AB52BC">
            <w:pPr>
              <w:ind w:left="567" w:hanging="567"/>
              <w:jc w:val="center"/>
              <w:rPr>
                <w:rFonts w:ascii="Verdana" w:hAnsi="Verdana"/>
                <w:sz w:val="16"/>
                <w:szCs w:val="16"/>
              </w:rPr>
            </w:pPr>
          </w:p>
        </w:tc>
        <w:tc>
          <w:tcPr>
            <w:tcW w:w="4679" w:type="dxa"/>
            <w:tcBorders>
              <w:top w:val="single" w:sz="4" w:space="0" w:color="auto"/>
              <w:left w:val="single" w:sz="4" w:space="0" w:color="auto"/>
              <w:bottom w:val="single" w:sz="4" w:space="0" w:color="auto"/>
              <w:right w:val="single" w:sz="4" w:space="0" w:color="auto"/>
            </w:tcBorders>
            <w:hideMark/>
          </w:tcPr>
          <w:p w14:paraId="5DA5CB49" w14:textId="77777777" w:rsidR="00730E29" w:rsidRPr="003D2992" w:rsidRDefault="00730E29" w:rsidP="00AB52BC">
            <w:pPr>
              <w:jc w:val="right"/>
              <w:rPr>
                <w:rFonts w:ascii="Verdana" w:hAnsi="Verdana"/>
                <w:b/>
                <w:sz w:val="16"/>
                <w:szCs w:val="16"/>
              </w:rPr>
            </w:pPr>
            <w:r w:rsidRPr="003D2992">
              <w:rPr>
                <w:rFonts w:ascii="Verdana" w:hAnsi="Verdana"/>
                <w:b/>
                <w:sz w:val="16"/>
                <w:szCs w:val="16"/>
              </w:rPr>
              <w:t>Totale Vergoeding</w:t>
            </w:r>
          </w:p>
        </w:tc>
        <w:tc>
          <w:tcPr>
            <w:tcW w:w="1398" w:type="dxa"/>
            <w:tcBorders>
              <w:top w:val="single" w:sz="4" w:space="0" w:color="auto"/>
              <w:left w:val="single" w:sz="4" w:space="0" w:color="auto"/>
              <w:bottom w:val="single" w:sz="4" w:space="0" w:color="auto"/>
              <w:right w:val="single" w:sz="4" w:space="0" w:color="auto"/>
            </w:tcBorders>
            <w:hideMark/>
          </w:tcPr>
          <w:p w14:paraId="3C749772" w14:textId="77777777" w:rsidR="00730E29" w:rsidRPr="003D2992" w:rsidRDefault="00730E29" w:rsidP="00AB52BC">
            <w:pPr>
              <w:rPr>
                <w:rFonts w:ascii="Verdana" w:hAnsi="Verdana"/>
                <w:i/>
                <w:sz w:val="16"/>
                <w:szCs w:val="16"/>
              </w:rPr>
            </w:pPr>
            <w:r w:rsidRPr="003D2992">
              <w:rPr>
                <w:rFonts w:ascii="Verdana" w:hAnsi="Verdana"/>
                <w:i/>
                <w:sz w:val="16"/>
                <w:szCs w:val="16"/>
              </w:rPr>
              <w:t>&lt;Vergoeding invullen&gt;</w:t>
            </w:r>
          </w:p>
        </w:tc>
        <w:tc>
          <w:tcPr>
            <w:tcW w:w="1398" w:type="dxa"/>
            <w:tcBorders>
              <w:top w:val="single" w:sz="4" w:space="0" w:color="auto"/>
              <w:left w:val="single" w:sz="4" w:space="0" w:color="auto"/>
              <w:bottom w:val="nil"/>
              <w:right w:val="nil"/>
            </w:tcBorders>
          </w:tcPr>
          <w:p w14:paraId="5FE2C7C7" w14:textId="77777777" w:rsidR="00730E29" w:rsidRPr="003D2992" w:rsidRDefault="00730E29" w:rsidP="00AB52BC">
            <w:pPr>
              <w:rPr>
                <w:rFonts w:ascii="Verdana" w:hAnsi="Verdana"/>
                <w:i/>
                <w:sz w:val="16"/>
                <w:szCs w:val="16"/>
              </w:rPr>
            </w:pPr>
          </w:p>
        </w:tc>
      </w:tr>
    </w:tbl>
    <w:p w14:paraId="45752A76" w14:textId="77777777" w:rsidR="000260DA" w:rsidRDefault="000260DA" w:rsidP="000260DA">
      <w:pPr>
        <w:pStyle w:val="Lijstalinea"/>
        <w:numPr>
          <w:ilvl w:val="1"/>
          <w:numId w:val="32"/>
        </w:numPr>
      </w:pPr>
      <w:r>
        <w:t xml:space="preserve">&lt;OPTIONEEL&gt; De Vergoeding kan na &lt;datum&gt; éénmaal per jaar per &lt;datum&gt; worden bijgesteld met een percentage tot maximaal het 'CBS-prijsindexcijfer CAO lonen per uur inclusief bijzondere beloningen, categorie zakelijke dienstverlening'. Hierbij wordt telkens het maandcijfer van de voorafgaande maand &lt;maand&gt; gehanteerd, waarbij het indexcijfer van &lt;maand, jaar&gt; wordt gesteld op 100%. </w:t>
      </w:r>
    </w:p>
    <w:p w14:paraId="57EC87D8" w14:textId="1E66CD02" w:rsidR="000260DA" w:rsidRDefault="000260DA" w:rsidP="000260DA">
      <w:pPr>
        <w:pStyle w:val="Lijstalinea"/>
        <w:numPr>
          <w:ilvl w:val="1"/>
          <w:numId w:val="32"/>
        </w:numPr>
      </w:pPr>
      <w:r>
        <w:t>&lt;OPTIONEEL&gt; bij een Overeenkomst van Onderhoud&gt; Indien de Prestatie als gevolg van een toerekenbare tekortkoming van Wederpartij niet voldoet aan de Service levels, vindt korting plaats op de Vergoeding overeenkomstig onderstaande tabel:</w:t>
      </w:r>
    </w:p>
    <w:tbl>
      <w:tblPr>
        <w:tblW w:w="843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1398"/>
        <w:gridCol w:w="1398"/>
      </w:tblGrid>
      <w:tr w:rsidR="00BF442F" w:rsidRPr="003D2992" w14:paraId="14332C42" w14:textId="77777777" w:rsidTr="00AB52BC">
        <w:trPr>
          <w:trHeight w:val="269"/>
        </w:trPr>
        <w:tc>
          <w:tcPr>
            <w:tcW w:w="5637" w:type="dxa"/>
            <w:tcBorders>
              <w:top w:val="single" w:sz="4" w:space="0" w:color="auto"/>
              <w:left w:val="single" w:sz="4" w:space="0" w:color="auto"/>
              <w:bottom w:val="single" w:sz="4" w:space="0" w:color="auto"/>
              <w:right w:val="single" w:sz="4" w:space="0" w:color="auto"/>
            </w:tcBorders>
            <w:shd w:val="clear" w:color="auto" w:fill="999999"/>
            <w:hideMark/>
          </w:tcPr>
          <w:p w14:paraId="23679DCA" w14:textId="77777777" w:rsidR="00BF442F" w:rsidRPr="003D2992" w:rsidRDefault="00BF442F" w:rsidP="00AB52BC">
            <w:pPr>
              <w:rPr>
                <w:rFonts w:ascii="Verdana" w:hAnsi="Verdana"/>
                <w:b/>
                <w:sz w:val="18"/>
                <w:szCs w:val="18"/>
              </w:rPr>
            </w:pPr>
            <w:r w:rsidRPr="003D2992">
              <w:rPr>
                <w:rFonts w:ascii="Verdana" w:hAnsi="Verdana"/>
                <w:b/>
                <w:sz w:val="18"/>
                <w:szCs w:val="18"/>
              </w:rPr>
              <w:t>Service levels</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591D0A53" w14:textId="77777777" w:rsidR="00BF442F" w:rsidRPr="003D2992" w:rsidRDefault="00BF442F" w:rsidP="00AB52BC">
            <w:pPr>
              <w:rPr>
                <w:rFonts w:ascii="Verdana" w:hAnsi="Verdana"/>
                <w:b/>
                <w:sz w:val="18"/>
                <w:szCs w:val="18"/>
              </w:rPr>
            </w:pPr>
            <w:r w:rsidRPr="003D2992">
              <w:rPr>
                <w:rFonts w:ascii="Verdana" w:hAnsi="Verdana"/>
                <w:b/>
                <w:sz w:val="18"/>
                <w:szCs w:val="18"/>
              </w:rPr>
              <w:t>Norm</w:t>
            </w:r>
          </w:p>
        </w:tc>
        <w:tc>
          <w:tcPr>
            <w:tcW w:w="1398" w:type="dxa"/>
            <w:tcBorders>
              <w:top w:val="single" w:sz="4" w:space="0" w:color="auto"/>
              <w:left w:val="single" w:sz="4" w:space="0" w:color="auto"/>
              <w:bottom w:val="single" w:sz="4" w:space="0" w:color="auto"/>
              <w:right w:val="single" w:sz="4" w:space="0" w:color="auto"/>
            </w:tcBorders>
            <w:shd w:val="clear" w:color="auto" w:fill="999999"/>
            <w:hideMark/>
          </w:tcPr>
          <w:p w14:paraId="4A21F7FB" w14:textId="77777777" w:rsidR="00BF442F" w:rsidRPr="003D2992" w:rsidRDefault="00BF442F" w:rsidP="00AB52BC">
            <w:pPr>
              <w:rPr>
                <w:rFonts w:ascii="Verdana" w:hAnsi="Verdana"/>
                <w:b/>
                <w:sz w:val="18"/>
                <w:szCs w:val="18"/>
              </w:rPr>
            </w:pPr>
            <w:r w:rsidRPr="003D2992">
              <w:rPr>
                <w:rFonts w:ascii="Verdana" w:hAnsi="Verdana"/>
                <w:b/>
                <w:sz w:val="18"/>
                <w:szCs w:val="18"/>
              </w:rPr>
              <w:t>Korting</w:t>
            </w:r>
          </w:p>
        </w:tc>
      </w:tr>
      <w:tr w:rsidR="00BF442F" w14:paraId="0C9FC830" w14:textId="77777777" w:rsidTr="00AB52BC">
        <w:trPr>
          <w:trHeight w:val="269"/>
        </w:trPr>
        <w:tc>
          <w:tcPr>
            <w:tcW w:w="5637" w:type="dxa"/>
            <w:tcBorders>
              <w:top w:val="single" w:sz="4" w:space="0" w:color="auto"/>
              <w:left w:val="single" w:sz="4" w:space="0" w:color="auto"/>
              <w:bottom w:val="single" w:sz="4" w:space="0" w:color="auto"/>
              <w:right w:val="single" w:sz="4" w:space="0" w:color="auto"/>
            </w:tcBorders>
            <w:hideMark/>
          </w:tcPr>
          <w:p w14:paraId="0A358BD0" w14:textId="77777777" w:rsidR="00BF442F" w:rsidRPr="003D2992" w:rsidRDefault="00BF442F" w:rsidP="00AB52BC">
            <w:pPr>
              <w:rPr>
                <w:rFonts w:ascii="Verdana" w:hAnsi="Verdana"/>
                <w:i/>
                <w:sz w:val="16"/>
                <w:szCs w:val="16"/>
              </w:rPr>
            </w:pPr>
            <w:r w:rsidRPr="003D2992">
              <w:rPr>
                <w:rFonts w:ascii="Verdana" w:hAnsi="Verdana"/>
                <w:i/>
                <w:sz w:val="16"/>
                <w:szCs w:val="16"/>
              </w:rPr>
              <w:lastRenderedPageBreak/>
              <w:t>&lt;service level1&gt;</w:t>
            </w:r>
          </w:p>
        </w:tc>
        <w:tc>
          <w:tcPr>
            <w:tcW w:w="1398" w:type="dxa"/>
            <w:tcBorders>
              <w:top w:val="single" w:sz="4" w:space="0" w:color="auto"/>
              <w:left w:val="single" w:sz="4" w:space="0" w:color="auto"/>
              <w:bottom w:val="single" w:sz="4" w:space="0" w:color="auto"/>
              <w:right w:val="single" w:sz="4" w:space="0" w:color="auto"/>
            </w:tcBorders>
            <w:hideMark/>
          </w:tcPr>
          <w:p w14:paraId="43416801" w14:textId="77777777" w:rsidR="00BF442F" w:rsidRPr="003D2992" w:rsidRDefault="00BF442F" w:rsidP="00AB52BC">
            <w:pPr>
              <w:rPr>
                <w:rFonts w:ascii="Verdana" w:hAnsi="Verdana"/>
                <w:i/>
                <w:sz w:val="16"/>
                <w:szCs w:val="16"/>
              </w:rPr>
            </w:pPr>
            <w:r w:rsidRPr="003D2992">
              <w:rPr>
                <w:rFonts w:ascii="Verdana" w:hAnsi="Verdana"/>
                <w:i/>
                <w:sz w:val="16"/>
                <w:szCs w:val="16"/>
              </w:rPr>
              <w:t>&lt;norm&gt;</w:t>
            </w:r>
          </w:p>
        </w:tc>
        <w:tc>
          <w:tcPr>
            <w:tcW w:w="1398" w:type="dxa"/>
            <w:tcBorders>
              <w:top w:val="single" w:sz="4" w:space="0" w:color="auto"/>
              <w:left w:val="single" w:sz="4" w:space="0" w:color="auto"/>
              <w:bottom w:val="single" w:sz="4" w:space="0" w:color="auto"/>
              <w:right w:val="single" w:sz="4" w:space="0" w:color="auto"/>
            </w:tcBorders>
            <w:hideMark/>
          </w:tcPr>
          <w:p w14:paraId="3F3FC61B" w14:textId="77777777" w:rsidR="00BF442F" w:rsidRPr="003D2992" w:rsidRDefault="00BF442F" w:rsidP="00AB52BC">
            <w:pPr>
              <w:rPr>
                <w:rFonts w:ascii="Verdana" w:hAnsi="Verdana"/>
                <w:i/>
                <w:sz w:val="16"/>
                <w:szCs w:val="16"/>
              </w:rPr>
            </w:pPr>
            <w:r w:rsidRPr="003D2992">
              <w:rPr>
                <w:rFonts w:ascii="Verdana" w:hAnsi="Verdana"/>
                <w:i/>
                <w:sz w:val="16"/>
                <w:szCs w:val="16"/>
              </w:rPr>
              <w:t>&lt;korting&gt;</w:t>
            </w:r>
          </w:p>
        </w:tc>
      </w:tr>
      <w:tr w:rsidR="00BF442F" w14:paraId="1E972BD8" w14:textId="77777777" w:rsidTr="00AB52BC">
        <w:trPr>
          <w:trHeight w:val="269"/>
        </w:trPr>
        <w:tc>
          <w:tcPr>
            <w:tcW w:w="5637" w:type="dxa"/>
            <w:tcBorders>
              <w:top w:val="single" w:sz="4" w:space="0" w:color="auto"/>
              <w:left w:val="single" w:sz="4" w:space="0" w:color="auto"/>
              <w:bottom w:val="single" w:sz="4" w:space="0" w:color="auto"/>
              <w:right w:val="single" w:sz="4" w:space="0" w:color="auto"/>
            </w:tcBorders>
            <w:hideMark/>
          </w:tcPr>
          <w:p w14:paraId="68CF8CC3" w14:textId="77777777" w:rsidR="00BF442F" w:rsidRPr="003D2992" w:rsidRDefault="00BF442F" w:rsidP="00AB52BC">
            <w:pPr>
              <w:rPr>
                <w:rFonts w:ascii="Verdana" w:hAnsi="Verdana"/>
                <w:i/>
                <w:sz w:val="16"/>
                <w:szCs w:val="16"/>
              </w:rPr>
            </w:pPr>
            <w:r w:rsidRPr="003D2992">
              <w:rPr>
                <w:rFonts w:ascii="Verdana" w:hAnsi="Verdana"/>
                <w:i/>
                <w:sz w:val="16"/>
                <w:szCs w:val="16"/>
              </w:rPr>
              <w:t>&lt;service level2&gt;</w:t>
            </w:r>
          </w:p>
        </w:tc>
        <w:tc>
          <w:tcPr>
            <w:tcW w:w="1398" w:type="dxa"/>
            <w:tcBorders>
              <w:top w:val="single" w:sz="4" w:space="0" w:color="auto"/>
              <w:left w:val="single" w:sz="4" w:space="0" w:color="auto"/>
              <w:bottom w:val="single" w:sz="4" w:space="0" w:color="auto"/>
              <w:right w:val="single" w:sz="4" w:space="0" w:color="auto"/>
            </w:tcBorders>
            <w:hideMark/>
          </w:tcPr>
          <w:p w14:paraId="7D57FEEF" w14:textId="77777777" w:rsidR="00BF442F" w:rsidRPr="003D2992" w:rsidRDefault="00BF442F" w:rsidP="00AB52BC">
            <w:pPr>
              <w:rPr>
                <w:rFonts w:ascii="Verdana" w:hAnsi="Verdana"/>
                <w:i/>
                <w:sz w:val="16"/>
                <w:szCs w:val="16"/>
              </w:rPr>
            </w:pPr>
            <w:r w:rsidRPr="003D2992">
              <w:rPr>
                <w:rFonts w:ascii="Verdana" w:hAnsi="Verdana"/>
                <w:i/>
                <w:sz w:val="16"/>
                <w:szCs w:val="16"/>
              </w:rPr>
              <w:t>&lt;norm&gt;</w:t>
            </w:r>
          </w:p>
        </w:tc>
        <w:tc>
          <w:tcPr>
            <w:tcW w:w="1398" w:type="dxa"/>
            <w:tcBorders>
              <w:top w:val="single" w:sz="4" w:space="0" w:color="auto"/>
              <w:left w:val="single" w:sz="4" w:space="0" w:color="auto"/>
              <w:bottom w:val="single" w:sz="4" w:space="0" w:color="auto"/>
              <w:right w:val="single" w:sz="4" w:space="0" w:color="auto"/>
            </w:tcBorders>
            <w:hideMark/>
          </w:tcPr>
          <w:p w14:paraId="33DC1ED2" w14:textId="77777777" w:rsidR="00BF442F" w:rsidRPr="003D2992" w:rsidRDefault="00BF442F" w:rsidP="00AB52BC">
            <w:pPr>
              <w:rPr>
                <w:rFonts w:ascii="Verdana" w:hAnsi="Verdana"/>
                <w:i/>
                <w:sz w:val="16"/>
                <w:szCs w:val="16"/>
              </w:rPr>
            </w:pPr>
            <w:r w:rsidRPr="003D2992">
              <w:rPr>
                <w:rFonts w:ascii="Verdana" w:hAnsi="Verdana"/>
                <w:i/>
                <w:sz w:val="16"/>
                <w:szCs w:val="16"/>
              </w:rPr>
              <w:t>&lt;korting&gt;</w:t>
            </w:r>
          </w:p>
        </w:tc>
      </w:tr>
    </w:tbl>
    <w:p w14:paraId="79F6AA27" w14:textId="4D3A7255" w:rsidR="00BF442F" w:rsidRDefault="00BF442F" w:rsidP="00BF442F">
      <w:pPr>
        <w:pStyle w:val="Lijstalinea"/>
        <w:numPr>
          <w:ilvl w:val="1"/>
          <w:numId w:val="32"/>
        </w:numPr>
      </w:pPr>
      <w:r>
        <w:t xml:space="preserve">&lt;OPTIONEEL&gt; Indien de Prestatie als gevolg van een toerekenbare tekortkoming van Wederpartij niet op de overeengekomen datum is Op- c.q. Afgeleverd, wordt een bedrag van &lt;bedrag&gt; gekort op de Vergoeding voor elke dag dat de vertraging in de Op- c.q. Aflevering voortduurt, tot een maximum van &lt;bedrag&gt;. </w:t>
      </w:r>
    </w:p>
    <w:p w14:paraId="68D38184" w14:textId="310DDCA3" w:rsidR="00BF442F" w:rsidRDefault="00BF442F" w:rsidP="00BF442F">
      <w:pPr>
        <w:pStyle w:val="Lijstalinea"/>
        <w:numPr>
          <w:ilvl w:val="1"/>
          <w:numId w:val="32"/>
        </w:numPr>
      </w:pPr>
      <w:r>
        <w:t>&lt;OPTIONEEL&gt; Indien de Op- c.q. Afgeleverde Prestatie door Opdrachtgever wordt afgekeurd, wordt een bedrag van &lt;bedrag&gt; gekort op de Vergoeding voor elke dag dat herstel van de geconstateerde Gebreken uitblijft, tot een maximum van &lt;bedrag&gt;.</w:t>
      </w:r>
    </w:p>
    <w:p w14:paraId="7BD62FC1" w14:textId="7BE2454C" w:rsidR="00BF442F" w:rsidRPr="00977F3D" w:rsidRDefault="00BF442F" w:rsidP="00603C03">
      <w:pPr>
        <w:pStyle w:val="Kop2"/>
      </w:pPr>
      <w:bookmarkStart w:id="13" w:name="_Toc503865006"/>
      <w:r w:rsidRPr="00977F3D">
        <w:t>Facturering, verschuldigdheid en betaling</w:t>
      </w:r>
      <w:bookmarkEnd w:id="13"/>
    </w:p>
    <w:p w14:paraId="328961EE" w14:textId="43CEDE27" w:rsidR="00BF442F" w:rsidRDefault="00AB52BC" w:rsidP="00AB52BC">
      <w:pPr>
        <w:pStyle w:val="Lijstalinea"/>
        <w:numPr>
          <w:ilvl w:val="1"/>
          <w:numId w:val="32"/>
        </w:numPr>
      </w:pPr>
      <w:r w:rsidRPr="00AB52BC">
        <w:t>De Vergoeding is verschuldigd vanaf:</w:t>
      </w:r>
    </w:p>
    <w:tbl>
      <w:tblPr>
        <w:tblpPr w:leftFromText="141" w:rightFromText="141" w:vertAnchor="text" w:tblpXSpec="right" w:tblpY="1"/>
        <w:tblOverlap w:val="neve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5497"/>
        <w:gridCol w:w="1999"/>
      </w:tblGrid>
      <w:tr w:rsidR="00AB52BC" w:rsidRPr="003D2992" w14:paraId="096F6E4D" w14:textId="77777777" w:rsidTr="00977F3D">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18FC3854" w14:textId="77777777" w:rsidR="00AB52BC" w:rsidRPr="003D2992" w:rsidRDefault="00AB52BC" w:rsidP="00977F3D">
            <w:pPr>
              <w:rPr>
                <w:rFonts w:ascii="Verdana" w:hAnsi="Verdana"/>
                <w:b/>
                <w:sz w:val="18"/>
                <w:szCs w:val="18"/>
              </w:rPr>
            </w:pPr>
            <w:r w:rsidRPr="003D2992">
              <w:rPr>
                <w:rFonts w:ascii="Verdana" w:hAnsi="Verdana"/>
                <w:b/>
                <w:sz w:val="18"/>
                <w:szCs w:val="18"/>
              </w:rPr>
              <w:t>Volg-</w:t>
            </w:r>
            <w:r w:rsidRPr="003D2992">
              <w:rPr>
                <w:rFonts w:ascii="Verdana" w:hAnsi="Verdana"/>
                <w:b/>
                <w:sz w:val="18"/>
                <w:szCs w:val="18"/>
              </w:rPr>
              <w:br/>
              <w:t>nummer</w:t>
            </w:r>
          </w:p>
        </w:tc>
        <w:tc>
          <w:tcPr>
            <w:tcW w:w="5500" w:type="dxa"/>
            <w:tcBorders>
              <w:top w:val="single" w:sz="4" w:space="0" w:color="auto"/>
              <w:left w:val="single" w:sz="4" w:space="0" w:color="auto"/>
              <w:bottom w:val="single" w:sz="4" w:space="0" w:color="auto"/>
              <w:right w:val="single" w:sz="4" w:space="0" w:color="auto"/>
            </w:tcBorders>
            <w:shd w:val="clear" w:color="auto" w:fill="999999"/>
            <w:hideMark/>
          </w:tcPr>
          <w:p w14:paraId="1F09B480" w14:textId="77777777" w:rsidR="00AB52BC" w:rsidRPr="003D2992" w:rsidRDefault="00AB52BC" w:rsidP="00977F3D">
            <w:pPr>
              <w:rPr>
                <w:rFonts w:ascii="Verdana" w:hAnsi="Verdana"/>
                <w:b/>
                <w:sz w:val="18"/>
                <w:szCs w:val="18"/>
              </w:rPr>
            </w:pPr>
            <w:r w:rsidRPr="003D2992">
              <w:rPr>
                <w:rFonts w:ascii="Verdana" w:hAnsi="Verdana"/>
                <w:b/>
                <w:sz w:val="18"/>
                <w:szCs w:val="18"/>
              </w:rPr>
              <w:t>Onderwerp</w:t>
            </w:r>
          </w:p>
        </w:tc>
        <w:tc>
          <w:tcPr>
            <w:tcW w:w="2000" w:type="dxa"/>
            <w:tcBorders>
              <w:top w:val="single" w:sz="4" w:space="0" w:color="auto"/>
              <w:left w:val="single" w:sz="4" w:space="0" w:color="auto"/>
              <w:bottom w:val="single" w:sz="4" w:space="0" w:color="auto"/>
              <w:right w:val="single" w:sz="4" w:space="0" w:color="auto"/>
            </w:tcBorders>
            <w:shd w:val="clear" w:color="auto" w:fill="999999"/>
            <w:hideMark/>
          </w:tcPr>
          <w:p w14:paraId="525E5F00" w14:textId="77777777" w:rsidR="00AB52BC" w:rsidRPr="003D2992" w:rsidRDefault="00AB52BC" w:rsidP="00977F3D">
            <w:pPr>
              <w:rPr>
                <w:rFonts w:ascii="Verdana" w:hAnsi="Verdana"/>
                <w:b/>
                <w:sz w:val="18"/>
                <w:szCs w:val="18"/>
              </w:rPr>
            </w:pPr>
            <w:r w:rsidRPr="003D2992">
              <w:rPr>
                <w:rFonts w:ascii="Verdana" w:hAnsi="Verdana"/>
                <w:b/>
                <w:sz w:val="18"/>
                <w:szCs w:val="18"/>
              </w:rPr>
              <w:t>Tijdstip van verschuldigdheid</w:t>
            </w:r>
          </w:p>
        </w:tc>
      </w:tr>
      <w:tr w:rsidR="00AB52BC" w:rsidRPr="00EB7646" w14:paraId="595DA033" w14:textId="77777777" w:rsidTr="00977F3D">
        <w:trPr>
          <w:trHeight w:val="269"/>
        </w:trPr>
        <w:tc>
          <w:tcPr>
            <w:tcW w:w="1100" w:type="dxa"/>
            <w:tcBorders>
              <w:top w:val="single" w:sz="4" w:space="0" w:color="auto"/>
              <w:left w:val="single" w:sz="4" w:space="0" w:color="auto"/>
              <w:bottom w:val="single" w:sz="4" w:space="0" w:color="auto"/>
              <w:right w:val="single" w:sz="4" w:space="0" w:color="auto"/>
            </w:tcBorders>
            <w:hideMark/>
          </w:tcPr>
          <w:p w14:paraId="12E737A6" w14:textId="77777777" w:rsidR="00AB52BC" w:rsidRPr="003D2992" w:rsidRDefault="00AB52BC" w:rsidP="00977F3D">
            <w:pPr>
              <w:rPr>
                <w:rFonts w:ascii="Verdana" w:hAnsi="Verdana"/>
                <w:sz w:val="16"/>
                <w:szCs w:val="16"/>
              </w:rPr>
            </w:pPr>
            <w:r w:rsidRPr="003D2992">
              <w:rPr>
                <w:rFonts w:ascii="Verdana" w:hAnsi="Verdana"/>
                <w:sz w:val="16"/>
                <w:szCs w:val="16"/>
              </w:rPr>
              <w:t>X</w:t>
            </w:r>
          </w:p>
        </w:tc>
        <w:tc>
          <w:tcPr>
            <w:tcW w:w="5500" w:type="dxa"/>
            <w:tcBorders>
              <w:top w:val="single" w:sz="4" w:space="0" w:color="auto"/>
              <w:left w:val="single" w:sz="4" w:space="0" w:color="auto"/>
              <w:bottom w:val="single" w:sz="4" w:space="0" w:color="auto"/>
              <w:right w:val="single" w:sz="4" w:space="0" w:color="auto"/>
            </w:tcBorders>
            <w:hideMark/>
          </w:tcPr>
          <w:p w14:paraId="4B4E8D35" w14:textId="77777777" w:rsidR="00AB52BC" w:rsidRPr="003D2992" w:rsidRDefault="00AB52BC" w:rsidP="00977F3D">
            <w:pPr>
              <w:rPr>
                <w:rFonts w:ascii="Verdana" w:hAnsi="Verdana"/>
                <w:sz w:val="16"/>
                <w:szCs w:val="16"/>
              </w:rPr>
            </w:pPr>
            <w:r w:rsidRPr="003D2992">
              <w:rPr>
                <w:rFonts w:ascii="Verdana" w:hAnsi="Verdana"/>
                <w:i/>
                <w:sz w:val="16"/>
                <w:szCs w:val="16"/>
              </w:rPr>
              <w:t>&lt;onderwerp art. 7&gt;</w:t>
            </w:r>
          </w:p>
        </w:tc>
        <w:tc>
          <w:tcPr>
            <w:tcW w:w="2000" w:type="dxa"/>
            <w:tcBorders>
              <w:top w:val="single" w:sz="4" w:space="0" w:color="auto"/>
              <w:left w:val="single" w:sz="4" w:space="0" w:color="auto"/>
              <w:bottom w:val="single" w:sz="4" w:space="0" w:color="auto"/>
              <w:right w:val="single" w:sz="4" w:space="0" w:color="auto"/>
            </w:tcBorders>
            <w:hideMark/>
          </w:tcPr>
          <w:p w14:paraId="1F8C030C" w14:textId="77777777" w:rsidR="00AB52BC" w:rsidRPr="003D2992" w:rsidRDefault="00AB52BC" w:rsidP="00977F3D">
            <w:pPr>
              <w:rPr>
                <w:rFonts w:ascii="Verdana" w:hAnsi="Verdana"/>
                <w:sz w:val="16"/>
                <w:szCs w:val="16"/>
                <w:lang w:val="en-GB"/>
              </w:rPr>
            </w:pPr>
            <w:r w:rsidRPr="003D2992">
              <w:rPr>
                <w:rFonts w:ascii="Verdana" w:hAnsi="Verdana"/>
                <w:i/>
                <w:sz w:val="16"/>
                <w:szCs w:val="16"/>
                <w:lang w:val="en-GB"/>
              </w:rPr>
              <w:t xml:space="preserve">&lt;datum of moment of </w:t>
            </w:r>
            <w:proofErr w:type="spellStart"/>
            <w:r w:rsidRPr="003D2992">
              <w:rPr>
                <w:rFonts w:ascii="Verdana" w:hAnsi="Verdana"/>
                <w:i/>
                <w:sz w:val="16"/>
                <w:szCs w:val="16"/>
                <w:lang w:val="en-GB"/>
              </w:rPr>
              <w:t>na</w:t>
            </w:r>
            <w:proofErr w:type="spellEnd"/>
            <w:r w:rsidRPr="003D2992">
              <w:rPr>
                <w:rFonts w:ascii="Verdana" w:hAnsi="Verdana"/>
                <w:i/>
                <w:sz w:val="16"/>
                <w:szCs w:val="16"/>
                <w:lang w:val="en-GB"/>
              </w:rPr>
              <w:t xml:space="preserve"> </w:t>
            </w:r>
            <w:proofErr w:type="spellStart"/>
            <w:r w:rsidRPr="003D2992">
              <w:rPr>
                <w:rFonts w:ascii="Verdana" w:hAnsi="Verdana"/>
                <w:i/>
                <w:sz w:val="16"/>
                <w:szCs w:val="16"/>
                <w:lang w:val="en-GB"/>
              </w:rPr>
              <w:t>Acceptatie</w:t>
            </w:r>
            <w:proofErr w:type="spellEnd"/>
            <w:r w:rsidRPr="003D2992">
              <w:rPr>
                <w:rFonts w:ascii="Verdana" w:hAnsi="Verdana"/>
                <w:i/>
                <w:sz w:val="16"/>
                <w:szCs w:val="16"/>
                <w:lang w:val="en-GB"/>
              </w:rPr>
              <w:t>&gt;</w:t>
            </w:r>
          </w:p>
        </w:tc>
      </w:tr>
      <w:tr w:rsidR="00AB52BC" w:rsidRPr="00EB7646" w14:paraId="4FBB7646" w14:textId="77777777" w:rsidTr="00977F3D">
        <w:trPr>
          <w:trHeight w:val="269"/>
        </w:trPr>
        <w:tc>
          <w:tcPr>
            <w:tcW w:w="1100" w:type="dxa"/>
            <w:tcBorders>
              <w:top w:val="single" w:sz="4" w:space="0" w:color="auto"/>
              <w:left w:val="single" w:sz="4" w:space="0" w:color="auto"/>
              <w:bottom w:val="single" w:sz="4" w:space="0" w:color="auto"/>
              <w:right w:val="single" w:sz="4" w:space="0" w:color="auto"/>
            </w:tcBorders>
          </w:tcPr>
          <w:p w14:paraId="77D7B13F" w14:textId="77777777" w:rsidR="00AB52BC" w:rsidRPr="003D2992" w:rsidRDefault="00AB52BC" w:rsidP="00977F3D">
            <w:pPr>
              <w:ind w:left="567" w:hanging="567"/>
              <w:jc w:val="center"/>
              <w:rPr>
                <w:rFonts w:ascii="Verdana" w:hAnsi="Verdana"/>
                <w:sz w:val="16"/>
                <w:szCs w:val="16"/>
                <w:lang w:val="en-US"/>
              </w:rPr>
            </w:pPr>
          </w:p>
        </w:tc>
        <w:tc>
          <w:tcPr>
            <w:tcW w:w="5500" w:type="dxa"/>
            <w:tcBorders>
              <w:top w:val="single" w:sz="4" w:space="0" w:color="auto"/>
              <w:left w:val="single" w:sz="4" w:space="0" w:color="auto"/>
              <w:bottom w:val="single" w:sz="4" w:space="0" w:color="auto"/>
              <w:right w:val="single" w:sz="4" w:space="0" w:color="auto"/>
            </w:tcBorders>
          </w:tcPr>
          <w:p w14:paraId="28B7AD3B" w14:textId="77777777" w:rsidR="00AB52BC" w:rsidRPr="003D2992" w:rsidRDefault="00AB52BC" w:rsidP="00977F3D">
            <w:pPr>
              <w:rPr>
                <w:rFonts w:ascii="Verdana" w:hAnsi="Verdana"/>
                <w:sz w:val="16"/>
                <w:szCs w:val="16"/>
                <w:lang w:val="en-US"/>
              </w:rPr>
            </w:pPr>
          </w:p>
        </w:tc>
        <w:tc>
          <w:tcPr>
            <w:tcW w:w="2000" w:type="dxa"/>
            <w:tcBorders>
              <w:top w:val="single" w:sz="4" w:space="0" w:color="auto"/>
              <w:left w:val="single" w:sz="4" w:space="0" w:color="auto"/>
              <w:bottom w:val="single" w:sz="4" w:space="0" w:color="auto"/>
              <w:right w:val="single" w:sz="4" w:space="0" w:color="auto"/>
            </w:tcBorders>
          </w:tcPr>
          <w:p w14:paraId="297D8747" w14:textId="77777777" w:rsidR="00AB52BC" w:rsidRPr="003D2992" w:rsidRDefault="00AB52BC" w:rsidP="00977F3D">
            <w:pPr>
              <w:rPr>
                <w:rFonts w:ascii="Verdana" w:hAnsi="Verdana"/>
                <w:sz w:val="16"/>
                <w:szCs w:val="16"/>
                <w:lang w:val="en-US"/>
              </w:rPr>
            </w:pPr>
          </w:p>
        </w:tc>
      </w:tr>
    </w:tbl>
    <w:p w14:paraId="08E1EF63" w14:textId="0BEC4CE4" w:rsidR="00AB52BC" w:rsidRDefault="00AB52BC" w:rsidP="00AB52BC">
      <w:pPr>
        <w:pStyle w:val="Lijstalinea"/>
        <w:numPr>
          <w:ilvl w:val="1"/>
          <w:numId w:val="32"/>
        </w:numPr>
      </w:pPr>
      <w:r>
        <w:t>Een factuur dient de volgende gegevens te bevatten:</w:t>
      </w:r>
    </w:p>
    <w:p w14:paraId="06383D49" w14:textId="7994C1CE" w:rsidR="00AB52BC" w:rsidRDefault="00AB52BC" w:rsidP="00AB52BC">
      <w:pPr>
        <w:pStyle w:val="Lijstalinea"/>
        <w:numPr>
          <w:ilvl w:val="2"/>
          <w:numId w:val="32"/>
        </w:numPr>
      </w:pPr>
      <w:r>
        <w:t>factuurdatum</w:t>
      </w:r>
    </w:p>
    <w:p w14:paraId="3693CD98" w14:textId="0E76B808" w:rsidR="00AB52BC" w:rsidRDefault="00AB52BC" w:rsidP="00AB52BC">
      <w:pPr>
        <w:pStyle w:val="Lijstalinea"/>
        <w:numPr>
          <w:ilvl w:val="2"/>
          <w:numId w:val="32"/>
        </w:numPr>
      </w:pPr>
      <w:r>
        <w:t>hoogte van de Vergoeding</w:t>
      </w:r>
    </w:p>
    <w:p w14:paraId="5F432346" w14:textId="02BA7F4C" w:rsidR="00AB52BC" w:rsidRDefault="00AB52BC" w:rsidP="00AB52BC">
      <w:pPr>
        <w:pStyle w:val="Lijstalinea"/>
        <w:numPr>
          <w:ilvl w:val="2"/>
          <w:numId w:val="32"/>
        </w:numPr>
      </w:pPr>
      <w:r>
        <w:t>verschuldigde BTW</w:t>
      </w:r>
    </w:p>
    <w:p w14:paraId="2DAD1337" w14:textId="26C3F910" w:rsidR="00AB52BC" w:rsidRDefault="00AB52BC" w:rsidP="00AB52BC">
      <w:pPr>
        <w:pStyle w:val="Lijstalinea"/>
        <w:numPr>
          <w:ilvl w:val="2"/>
          <w:numId w:val="32"/>
        </w:numPr>
      </w:pPr>
      <w:r>
        <w:t>contractnummer</w:t>
      </w:r>
    </w:p>
    <w:p w14:paraId="53F24433" w14:textId="77777777" w:rsidR="00977F3D" w:rsidRDefault="00AB52BC" w:rsidP="00977F3D">
      <w:pPr>
        <w:pStyle w:val="Lijstalinea"/>
        <w:numPr>
          <w:ilvl w:val="2"/>
          <w:numId w:val="32"/>
        </w:numPr>
      </w:pPr>
      <w:r>
        <w:t>ordernummer</w:t>
      </w:r>
    </w:p>
    <w:p w14:paraId="62DFFED5" w14:textId="51DADA37" w:rsidR="00AB52BC" w:rsidRDefault="00AB52BC" w:rsidP="00977F3D">
      <w:pPr>
        <w:pStyle w:val="Lijstalinea"/>
        <w:numPr>
          <w:ilvl w:val="2"/>
          <w:numId w:val="32"/>
        </w:numPr>
      </w:pPr>
      <w:r>
        <w:t>&lt;OPTIONEEL overige factuureisen&gt;</w:t>
      </w:r>
    </w:p>
    <w:p w14:paraId="23F23E63" w14:textId="56CC6B41" w:rsidR="00AB52BC" w:rsidRDefault="00AB52BC" w:rsidP="004917FE">
      <w:pPr>
        <w:pStyle w:val="Lijstalinea"/>
        <w:numPr>
          <w:ilvl w:val="1"/>
          <w:numId w:val="32"/>
        </w:numPr>
      </w:pPr>
      <w:r>
        <w:t xml:space="preserve">Wederpartij zendt de factuur met vermelding van de gegevens als bedoeld in artikel 8.2 aan het centrale aanleverpunt voor facturen, </w:t>
      </w:r>
      <w:hyperlink r:id="rId9" w:history="1">
        <w:r w:rsidRPr="00F27F9D">
          <w:rPr>
            <w:rStyle w:val="Hyperlink"/>
          </w:rPr>
          <w:t>invoice@vu.nl</w:t>
        </w:r>
      </w:hyperlink>
      <w:r w:rsidR="004917FE">
        <w:t xml:space="preserve"> als pdf t.a.v.:</w:t>
      </w:r>
      <w:r w:rsidR="004917FE">
        <w:br/>
      </w:r>
      <w:r w:rsidR="004917FE">
        <w:br/>
      </w:r>
      <w:r w:rsidR="004917FE" w:rsidRPr="0026531C">
        <w:rPr>
          <w:i/>
        </w:rPr>
        <w:t xml:space="preserve">Vrije Universiteit Amsterdam </w:t>
      </w:r>
      <w:r w:rsidR="004917FE" w:rsidRPr="0026531C">
        <w:rPr>
          <w:i/>
        </w:rPr>
        <w:br/>
        <w:t xml:space="preserve">F&amp;A/FSC/BA HG 1E-20 </w:t>
      </w:r>
      <w:r w:rsidR="004917FE" w:rsidRPr="0026531C">
        <w:rPr>
          <w:i/>
        </w:rPr>
        <w:br/>
        <w:t xml:space="preserve">Ref: &lt; naam afdeling / 4-cijferige </w:t>
      </w:r>
      <w:proofErr w:type="spellStart"/>
      <w:r w:rsidR="004917FE" w:rsidRPr="0026531C">
        <w:rPr>
          <w:i/>
        </w:rPr>
        <w:t>orgeencode</w:t>
      </w:r>
      <w:proofErr w:type="spellEnd"/>
      <w:r w:rsidR="004917FE" w:rsidRPr="0026531C">
        <w:rPr>
          <w:i/>
        </w:rPr>
        <w:t xml:space="preserve"> &gt; </w:t>
      </w:r>
      <w:r w:rsidR="004917FE" w:rsidRPr="0026531C">
        <w:rPr>
          <w:i/>
        </w:rPr>
        <w:br/>
        <w:t xml:space="preserve">De Boelelaan 1105 </w:t>
      </w:r>
      <w:r w:rsidR="004917FE" w:rsidRPr="0026531C">
        <w:rPr>
          <w:i/>
        </w:rPr>
        <w:br/>
        <w:t>1081 HV Amsterdam</w:t>
      </w:r>
      <w:r w:rsidR="00537389" w:rsidRPr="0026531C">
        <w:rPr>
          <w:i/>
        </w:rPr>
        <w:br/>
      </w:r>
      <w:r w:rsidR="00537389" w:rsidRPr="0026531C">
        <w:rPr>
          <w:i/>
        </w:rPr>
        <w:br/>
        <w:t>Ordernummer: &lt; 7-cijferig ordernummer &gt;</w:t>
      </w:r>
    </w:p>
    <w:p w14:paraId="5E84072D" w14:textId="026BD176" w:rsidR="00AB52BC" w:rsidRDefault="00AB52BC" w:rsidP="00AB52BC">
      <w:pPr>
        <w:pStyle w:val="Lijstalinea"/>
        <w:numPr>
          <w:ilvl w:val="1"/>
          <w:numId w:val="32"/>
        </w:numPr>
      </w:pPr>
      <w:r>
        <w:t>&lt;OPTIONEEL&gt; In afwijking van hetgeen is bepaald in artikel 14.2 ARBIT zendt Wederpartij de factuur met vermelding van de gegevens als bedoeld in artikel 8.2 aan:</w:t>
      </w:r>
    </w:p>
    <w:p w14:paraId="44DB347A" w14:textId="05AB7909" w:rsidR="00AB52BC" w:rsidRDefault="00AB52BC" w:rsidP="00AB52BC">
      <w:pPr>
        <w:pStyle w:val="Lijstalinea"/>
        <w:numPr>
          <w:ilvl w:val="1"/>
          <w:numId w:val="32"/>
        </w:numPr>
      </w:pPr>
      <w:r>
        <w:t>&lt;OPTIONEEL&gt;bij een Overeenkomst van Onderhoud&gt;In afwijking van de eerste volzin van artikel 11.1 ARBIT betaalt Opdrachtgever Onderhoud jaarlijks vooruit overeenkomstig het bepaalde in de Bijlage Service level agreement. Het bepaalde in artikel 16 ARBIT blijft daarbij buiten toepassing.</w:t>
      </w:r>
    </w:p>
    <w:p w14:paraId="2878FBBF" w14:textId="2ABDA9F7" w:rsidR="00AB52BC" w:rsidRDefault="00AB52BC" w:rsidP="00AB52BC">
      <w:pPr>
        <w:pStyle w:val="Lijstalinea"/>
        <w:numPr>
          <w:ilvl w:val="1"/>
          <w:numId w:val="32"/>
        </w:numPr>
      </w:pPr>
      <w:r>
        <w:t>&lt;OPTIONEEL Indien aan Wederpartij een bedrag als voorschot wordt betaald en in verband daarmee zekerheid wordt verlangd&gt; Opdrachtgever betaalt aan Wederpartij voorafgaand aan de Acceptatie een voorschot ten bedrage van &lt;bedrag&gt;. Het gaat daarbij om de bedragen als bedoeld onder (de) volgnummer(s) &lt;volgnummer(s)&gt; van de tabel in artikel 8.1.</w:t>
      </w:r>
    </w:p>
    <w:p w14:paraId="1A03EA4A" w14:textId="5A96E4C1" w:rsidR="00977F3D" w:rsidRDefault="00AB52BC" w:rsidP="00977F3D">
      <w:pPr>
        <w:pStyle w:val="Lijstalinea"/>
        <w:numPr>
          <w:ilvl w:val="1"/>
          <w:numId w:val="32"/>
        </w:numPr>
      </w:pPr>
      <w:r>
        <w:t xml:space="preserve">&lt;OPTIONEEL&gt; Opdrachtnemer stelt zekerheid voor dit bedrag door middel van een </w:t>
      </w:r>
      <w:r>
        <w:lastRenderedPageBreak/>
        <w:t>kredietinstellingsgarantie (BIJLAGE Kredietinstellingsgarantie).</w:t>
      </w:r>
    </w:p>
    <w:p w14:paraId="734132AA" w14:textId="4BCB1016" w:rsidR="003447C1" w:rsidRDefault="003447C1" w:rsidP="00883D69">
      <w:pPr>
        <w:pStyle w:val="Kop2"/>
      </w:pPr>
      <w:bookmarkStart w:id="14" w:name="_Toc503865007"/>
      <w:r>
        <w:t>Bescherming persoonsgegevens en Privacy</w:t>
      </w:r>
      <w:bookmarkEnd w:id="14"/>
    </w:p>
    <w:p w14:paraId="274188EA" w14:textId="7540BF53" w:rsidR="003447C1" w:rsidRDefault="003447C1" w:rsidP="0011130B">
      <w:pPr>
        <w:pStyle w:val="Lijstalinea"/>
        <w:numPr>
          <w:ilvl w:val="1"/>
          <w:numId w:val="32"/>
        </w:numPr>
      </w:pPr>
      <w:r>
        <w:t>Partijen stellen vast dat Opdrachtgever 'veran</w:t>
      </w:r>
      <w:r w:rsidR="000927CA">
        <w:t>twoordelijke' en Wederpartij 'v</w:t>
      </w:r>
      <w:r w:rsidR="0011130B">
        <w:t>er</w:t>
      </w:r>
      <w:r>
        <w:t xml:space="preserve">werker' is in de zin van </w:t>
      </w:r>
      <w:r w:rsidR="0011130B">
        <w:t>de Algemene Verordening Gegevensbescherming</w:t>
      </w:r>
      <w:r w:rsidR="000927CA">
        <w:t xml:space="preserve"> </w:t>
      </w:r>
      <w:r w:rsidR="0011130B">
        <w:t>(AVG). Partijen komen een verwerkersovereenkomst</w:t>
      </w:r>
      <w:r>
        <w:t xml:space="preserve"> overeen die van toepassing is op het verwerken van persoonsgegevens in het kader van deze Overeenkomst en voegen deze toe als Bijlage.  </w:t>
      </w:r>
    </w:p>
    <w:p w14:paraId="182E34E1" w14:textId="77777777" w:rsidR="003447C1" w:rsidRDefault="003447C1" w:rsidP="00603C03">
      <w:pPr>
        <w:pStyle w:val="Kop2"/>
      </w:pPr>
      <w:bookmarkStart w:id="15" w:name="_Toc503865008"/>
      <w:r>
        <w:t>Beveiliging</w:t>
      </w:r>
      <w:bookmarkEnd w:id="15"/>
    </w:p>
    <w:p w14:paraId="3FAF543C" w14:textId="547D75FA" w:rsidR="003447C1" w:rsidRDefault="003447C1" w:rsidP="0011130B">
      <w:pPr>
        <w:pStyle w:val="Lijstalinea"/>
        <w:numPr>
          <w:ilvl w:val="1"/>
          <w:numId w:val="32"/>
        </w:numPr>
      </w:pPr>
      <w:r>
        <w:t xml:space="preserve">Medewerkers van partijen hebben alleen toegang tot </w:t>
      </w:r>
      <w:r w:rsidR="0011130B">
        <w:t>de betreffende systemen</w:t>
      </w:r>
      <w:r>
        <w:t>, wanneer door de daartoe bevoegde functionarissen van partijen autorisatie is verleend. De autorisatieprocedure van partijen dient voor iedere betrokken persoon die krachtens deze procedure geautoriseerd wordt aan te geven wat de aard van zijn activiteiten zijn, de duur van de auto</w:t>
      </w:r>
      <w:r w:rsidR="00883D69">
        <w:t>risatie alsmede de systemen en G</w:t>
      </w:r>
      <w:r>
        <w:t>egevens waartoe aan hem toegang wordt verleend.</w:t>
      </w:r>
    </w:p>
    <w:p w14:paraId="443F59FD" w14:textId="66C2A72A" w:rsidR="003447C1" w:rsidRDefault="0011130B" w:rsidP="0011130B">
      <w:pPr>
        <w:pStyle w:val="Lijstalinea"/>
        <w:numPr>
          <w:ilvl w:val="1"/>
          <w:numId w:val="32"/>
        </w:numPr>
      </w:pPr>
      <w:r>
        <w:t xml:space="preserve">&lt; OPTIONEEL &gt; </w:t>
      </w:r>
      <w:r w:rsidR="003447C1">
        <w:t>Opdrachtgever draagt zorg voor het operationele beheer van de autorisatie voor wat betreft de bij VU in gebruik zijnde toegangsbeveiliging en hulpmiddelen.</w:t>
      </w:r>
    </w:p>
    <w:p w14:paraId="4D6C10BB" w14:textId="77777777" w:rsidR="003447C1" w:rsidRDefault="003447C1" w:rsidP="0011130B">
      <w:pPr>
        <w:pStyle w:val="Lijstalinea"/>
        <w:numPr>
          <w:ilvl w:val="1"/>
          <w:numId w:val="32"/>
        </w:numPr>
      </w:pPr>
      <w:r>
        <w:t>Wederpartij zal, indien hij (pogingen tot) ongeautoriseerde toegang signaleert, de noodzakelijke maatregelen nemen teneinde de eventuele schade tot een minimum te beperken en trachten herhaling te voorkomen. De (poging tot) ongeautoriseerde toegang alsmede alle getroffen maatregelen zullen direct aan de Opdrachtgever worden gerapporteerd.</w:t>
      </w:r>
    </w:p>
    <w:p w14:paraId="45CABD42" w14:textId="75A52EB8" w:rsidR="003447C1" w:rsidRDefault="003447C1" w:rsidP="00082ED9">
      <w:pPr>
        <w:pStyle w:val="Lijstalinea"/>
        <w:numPr>
          <w:ilvl w:val="1"/>
          <w:numId w:val="32"/>
        </w:numPr>
      </w:pPr>
      <w:r>
        <w:t xml:space="preserve">Indien Wederpartij voornemens is wijzigingen </w:t>
      </w:r>
      <w:r w:rsidR="00082ED9">
        <w:t>in de Prestatie</w:t>
      </w:r>
      <w:r>
        <w:t xml:space="preserve"> of wijzigingen in de beveiliging aan te brengen, die gevolgen hebben voor de afspraken welke met de Opdrachtgever zijn gemaakt ten aanzien van beveiliging, zal Wederpartij De Opdrachtgever hiervan vooraf op de hoogte stellen en daarover met De Opdrachtgever overeenstemming dienen te bereiken. De Opdrachtgever dient zijn schriftelijke goedkeuring te geven aan wijzigingen met betrekking tot beveiliging als deze nadelige gevolgen kunnen hebben voor De Opdrachtgever. Van het vorenstaande zijn uitgezonderd maatregelen die door de aard van de te nemen stappen direct moeten worden getroffen om (nieuwe) aspecten van beveiliging afdoende aan te pakken.</w:t>
      </w:r>
    </w:p>
    <w:p w14:paraId="0DCB7954" w14:textId="77777777" w:rsidR="003447C1" w:rsidRDefault="003447C1" w:rsidP="00082ED9">
      <w:pPr>
        <w:pStyle w:val="Lijstalinea"/>
        <w:numPr>
          <w:ilvl w:val="1"/>
          <w:numId w:val="32"/>
        </w:numPr>
      </w:pPr>
      <w:r>
        <w:t>Partijen zijn verplicht hun medewerkers of door hen ingehuurde derden bij de aanvang van de Overeenkomst op de hoogte te stellen van de geldende voorschriften inzake informatiebeveiliging. Partijen verplichten zich hun personeel of door hen ingehuurde derden juist en volledig te instrueren zodat laatstgenoemde voorschriften correct worden nageleefd.</w:t>
      </w:r>
    </w:p>
    <w:p w14:paraId="51FA31A7" w14:textId="028097B8" w:rsidR="003447C1" w:rsidRDefault="003447C1" w:rsidP="00082ED9">
      <w:pPr>
        <w:pStyle w:val="Lijstalinea"/>
        <w:numPr>
          <w:ilvl w:val="1"/>
          <w:numId w:val="32"/>
        </w:numPr>
      </w:pPr>
      <w:r>
        <w:t xml:space="preserve">Wederpartij zal zich er maximaal voor inspannen, dat de </w:t>
      </w:r>
      <w:r w:rsidR="00082ED9">
        <w:t>Prestatie</w:t>
      </w:r>
      <w:r>
        <w:t xml:space="preserve"> veilig blijft.</w:t>
      </w:r>
    </w:p>
    <w:p w14:paraId="064FBEF8" w14:textId="77777777" w:rsidR="003447C1" w:rsidRDefault="003447C1" w:rsidP="00603C03">
      <w:pPr>
        <w:pStyle w:val="Kop2"/>
      </w:pPr>
      <w:bookmarkStart w:id="16" w:name="_Toc503865009"/>
      <w:r>
        <w:t>Exit procedure</w:t>
      </w:r>
      <w:bookmarkEnd w:id="16"/>
    </w:p>
    <w:p w14:paraId="0B3513F5" w14:textId="77777777" w:rsidR="00E12D78" w:rsidRDefault="003447C1" w:rsidP="00E12D78">
      <w:pPr>
        <w:pStyle w:val="Lijstalinea"/>
        <w:numPr>
          <w:ilvl w:val="1"/>
          <w:numId w:val="32"/>
        </w:numPr>
      </w:pPr>
      <w:bookmarkStart w:id="17" w:name="_Ref503863659"/>
      <w:r>
        <w:t xml:space="preserve">Indien de Overeenkomst tussen partijen eindigen, doet Wederpartij al datgene wat redelijkerwijs noodzakelijk is om </w:t>
      </w:r>
      <w:r w:rsidR="00082ED9">
        <w:t>ervoor</w:t>
      </w:r>
      <w:r>
        <w:t xml:space="preserve"> te zorgen dat een nieuwe wederpartij, of de Opdrachtgever zelf, zonder belemmeringen de uitvoering van d</w:t>
      </w:r>
      <w:r w:rsidR="00082ED9">
        <w:t>e diensten waar de O</w:t>
      </w:r>
      <w:r>
        <w:t xml:space="preserve">vereenkomst betrekking op </w:t>
      </w:r>
      <w:r w:rsidR="00082ED9">
        <w:t>heeft</w:t>
      </w:r>
      <w:r>
        <w:t xml:space="preserve"> kan overnemen en/of een soortgelijke prestatie ten behoeve van de Opdrachtgever kan verrichten. Tevens retourneert Wederpartij aan Opdrachtgever onverwijld, en zorgvuldig, alle haar door Opdrachtgever ter hand gestelde documenten, boeken, bescheiden, data en andere goederen (waaronder begrepen gegevens- en informatiedragers).</w:t>
      </w:r>
      <w:bookmarkEnd w:id="17"/>
    </w:p>
    <w:p w14:paraId="345437C2" w14:textId="5A1545F7" w:rsidR="004917FE" w:rsidRDefault="00E12D78" w:rsidP="00E12D78">
      <w:pPr>
        <w:pStyle w:val="Lijstalinea"/>
        <w:widowControl/>
        <w:numPr>
          <w:ilvl w:val="1"/>
          <w:numId w:val="32"/>
        </w:numPr>
      </w:pPr>
      <w:r>
        <w:t xml:space="preserve">Bij beëindiging van de Overeenkomst stelt de Wederpartij in ieder geval alle </w:t>
      </w:r>
      <w:r w:rsidR="00883D69">
        <w:t>Gegevens</w:t>
      </w:r>
      <w:r>
        <w:t xml:space="preserve"> van de Opdrachtgever die op de systemen van de Wederpartij of een door de Wederpartij </w:t>
      </w:r>
      <w:r>
        <w:lastRenderedPageBreak/>
        <w:t>ingeschakelde derde aanwezig zijn kosteloos beschikbaar in overeengekomen gegevensformaten of in ieder geval in CSV en/of XML-formaat (</w:t>
      </w:r>
      <w:proofErr w:type="spellStart"/>
      <w:r>
        <w:t>dataportabiliteit</w:t>
      </w:r>
      <w:proofErr w:type="spellEnd"/>
      <w:r>
        <w:t xml:space="preserve">). De </w:t>
      </w:r>
      <w:r w:rsidR="00883D69">
        <w:t>Gegevens</w:t>
      </w:r>
      <w:r>
        <w:t xml:space="preserve"> zijn dusdanig gedocumenteerd dat de Opdrachtgever in staat is zich toegang te verschaffen tot de informatie die vertegenwoordigd wordt door deze </w:t>
      </w:r>
      <w:r w:rsidR="00883D69">
        <w:t>Gegevens</w:t>
      </w:r>
      <w:r>
        <w:t>.</w:t>
      </w:r>
    </w:p>
    <w:p w14:paraId="79912277" w14:textId="44948113" w:rsidR="003447C1" w:rsidRDefault="003447C1" w:rsidP="00082ED9">
      <w:pPr>
        <w:pStyle w:val="Lijstalinea"/>
        <w:numPr>
          <w:ilvl w:val="1"/>
          <w:numId w:val="32"/>
        </w:numPr>
      </w:pPr>
      <w:r>
        <w:t>Partijen komen, indien door één van de</w:t>
      </w:r>
      <w:r w:rsidR="0026531C">
        <w:t xml:space="preserve"> p</w:t>
      </w:r>
      <w:r>
        <w:t>artijen gewenst, op een zo kort mogelijke termijn een complete planmatige (technische) exit-strategie overeen. Partijen garanderen hieraan alle redelijk mogelijke me</w:t>
      </w:r>
      <w:r w:rsidR="0026531C">
        <w:t>dewerking te verlenen. Als een p</w:t>
      </w:r>
      <w:r>
        <w:t xml:space="preserve">artij aantoonbaar nalatig is in het meewerken aan het opstellen of uitvoeren van de exit-strategie, is de andere </w:t>
      </w:r>
      <w:r w:rsidR="0026531C">
        <w:t>p</w:t>
      </w:r>
      <w:r>
        <w:t xml:space="preserve">artij gerechtigd op kosten van de nalatige </w:t>
      </w:r>
      <w:r w:rsidR="0026531C">
        <w:t>p</w:t>
      </w:r>
      <w:r>
        <w:t>artij derden in te huren om deze (technische) exit-strategie op te stellen en/of uit te voeren.</w:t>
      </w:r>
    </w:p>
    <w:p w14:paraId="69D2A69D" w14:textId="06933805" w:rsidR="00D64D15" w:rsidRDefault="003447C1" w:rsidP="00082ED9">
      <w:pPr>
        <w:pStyle w:val="Lijstalinea"/>
        <w:numPr>
          <w:ilvl w:val="1"/>
          <w:numId w:val="32"/>
        </w:numPr>
      </w:pPr>
      <w:r>
        <w:t xml:space="preserve">Wederpartij verricht de in artikel </w:t>
      </w:r>
      <w:r w:rsidR="00082ED9">
        <w:fldChar w:fldCharType="begin"/>
      </w:r>
      <w:r w:rsidR="00082ED9">
        <w:instrText xml:space="preserve"> REF _Ref503863659 \r \h </w:instrText>
      </w:r>
      <w:r w:rsidR="00082ED9">
        <w:fldChar w:fldCharType="separate"/>
      </w:r>
      <w:r w:rsidR="00690DE3">
        <w:t>11.1</w:t>
      </w:r>
      <w:r w:rsidR="00082ED9">
        <w:fldChar w:fldCharType="end"/>
      </w:r>
      <w:r>
        <w:t xml:space="preserve"> bedoelde diensten tegen de in de Overeenkomst bepaalde tarieven en condities, bij gebreke daaraan tegen de in het algemeen door Wederpartij gehanteerde tarieven en condities en bij gebreke daaraan tegen nader overeen te komen tarieven en condities.</w:t>
      </w:r>
    </w:p>
    <w:p w14:paraId="63AADF59" w14:textId="05759D3E" w:rsidR="0028275B" w:rsidRDefault="0028275B" w:rsidP="0028275B">
      <w:pPr>
        <w:pStyle w:val="Kop2"/>
      </w:pPr>
      <w:r>
        <w:t>Integriteitsverklaring</w:t>
      </w:r>
    </w:p>
    <w:p w14:paraId="65674A2E" w14:textId="77777777" w:rsidR="00934FF8" w:rsidRPr="00934FF8" w:rsidRDefault="00934FF8" w:rsidP="00934FF8">
      <w:pPr>
        <w:pStyle w:val="Lijstalinea"/>
        <w:numPr>
          <w:ilvl w:val="0"/>
          <w:numId w:val="28"/>
        </w:numPr>
        <w:rPr>
          <w:vanish/>
        </w:rPr>
      </w:pPr>
      <w:bookmarkStart w:id="18" w:name="_Toc503865010"/>
    </w:p>
    <w:p w14:paraId="7A02BBEE" w14:textId="77777777" w:rsidR="00934FF8" w:rsidRPr="00934FF8" w:rsidRDefault="00934FF8" w:rsidP="00934FF8">
      <w:pPr>
        <w:pStyle w:val="Lijstalinea"/>
        <w:numPr>
          <w:ilvl w:val="0"/>
          <w:numId w:val="28"/>
        </w:numPr>
        <w:rPr>
          <w:vanish/>
        </w:rPr>
      </w:pPr>
    </w:p>
    <w:p w14:paraId="066FACAF" w14:textId="77777777" w:rsidR="00934FF8" w:rsidRPr="00934FF8" w:rsidRDefault="00934FF8" w:rsidP="00934FF8">
      <w:pPr>
        <w:pStyle w:val="Lijstalinea"/>
        <w:numPr>
          <w:ilvl w:val="0"/>
          <w:numId w:val="28"/>
        </w:numPr>
        <w:rPr>
          <w:vanish/>
        </w:rPr>
      </w:pPr>
    </w:p>
    <w:p w14:paraId="12F10A90" w14:textId="77777777" w:rsidR="00934FF8" w:rsidRPr="00934FF8" w:rsidRDefault="00934FF8" w:rsidP="00934FF8">
      <w:pPr>
        <w:pStyle w:val="Lijstalinea"/>
        <w:numPr>
          <w:ilvl w:val="0"/>
          <w:numId w:val="28"/>
        </w:numPr>
        <w:rPr>
          <w:vanish/>
        </w:rPr>
      </w:pPr>
    </w:p>
    <w:p w14:paraId="56899F07" w14:textId="77777777" w:rsidR="00934FF8" w:rsidRPr="00934FF8" w:rsidRDefault="00934FF8" w:rsidP="00934FF8">
      <w:pPr>
        <w:pStyle w:val="Lijstalinea"/>
        <w:numPr>
          <w:ilvl w:val="0"/>
          <w:numId w:val="28"/>
        </w:numPr>
        <w:rPr>
          <w:vanish/>
        </w:rPr>
      </w:pPr>
    </w:p>
    <w:p w14:paraId="2F6067E2" w14:textId="77777777" w:rsidR="00934FF8" w:rsidRPr="00934FF8" w:rsidRDefault="00934FF8" w:rsidP="00934FF8">
      <w:pPr>
        <w:pStyle w:val="Lijstalinea"/>
        <w:numPr>
          <w:ilvl w:val="0"/>
          <w:numId w:val="28"/>
        </w:numPr>
        <w:rPr>
          <w:vanish/>
        </w:rPr>
      </w:pPr>
    </w:p>
    <w:p w14:paraId="20999A0A" w14:textId="77777777" w:rsidR="00934FF8" w:rsidRPr="00934FF8" w:rsidRDefault="00934FF8" w:rsidP="00934FF8">
      <w:pPr>
        <w:pStyle w:val="Lijstalinea"/>
        <w:numPr>
          <w:ilvl w:val="0"/>
          <w:numId w:val="28"/>
        </w:numPr>
        <w:rPr>
          <w:vanish/>
        </w:rPr>
      </w:pPr>
    </w:p>
    <w:p w14:paraId="6FD277F2" w14:textId="77777777" w:rsidR="00934FF8" w:rsidRPr="00934FF8" w:rsidRDefault="00934FF8" w:rsidP="00934FF8">
      <w:pPr>
        <w:pStyle w:val="Lijstalinea"/>
        <w:numPr>
          <w:ilvl w:val="0"/>
          <w:numId w:val="28"/>
        </w:numPr>
        <w:rPr>
          <w:vanish/>
        </w:rPr>
      </w:pPr>
    </w:p>
    <w:p w14:paraId="40AB505B" w14:textId="77777777" w:rsidR="00934FF8" w:rsidRPr="00934FF8" w:rsidRDefault="00934FF8" w:rsidP="00934FF8">
      <w:pPr>
        <w:pStyle w:val="Lijstalinea"/>
        <w:numPr>
          <w:ilvl w:val="0"/>
          <w:numId w:val="28"/>
        </w:numPr>
        <w:rPr>
          <w:vanish/>
        </w:rPr>
      </w:pPr>
    </w:p>
    <w:p w14:paraId="52E4E3EF" w14:textId="77777777" w:rsidR="00934FF8" w:rsidRPr="00934FF8" w:rsidRDefault="00934FF8" w:rsidP="00934FF8">
      <w:pPr>
        <w:pStyle w:val="Lijstalinea"/>
        <w:numPr>
          <w:ilvl w:val="0"/>
          <w:numId w:val="28"/>
        </w:numPr>
        <w:rPr>
          <w:vanish/>
        </w:rPr>
      </w:pPr>
    </w:p>
    <w:p w14:paraId="22DECE1F" w14:textId="77777777" w:rsidR="00934FF8" w:rsidRPr="00934FF8" w:rsidRDefault="00934FF8" w:rsidP="00934FF8">
      <w:pPr>
        <w:pStyle w:val="Lijstalinea"/>
        <w:numPr>
          <w:ilvl w:val="0"/>
          <w:numId w:val="28"/>
        </w:numPr>
        <w:rPr>
          <w:vanish/>
        </w:rPr>
      </w:pPr>
    </w:p>
    <w:p w14:paraId="18A7EB00" w14:textId="77777777" w:rsidR="00934FF8" w:rsidRPr="00934FF8" w:rsidRDefault="00934FF8" w:rsidP="00934FF8">
      <w:pPr>
        <w:pStyle w:val="Lijstalinea"/>
        <w:numPr>
          <w:ilvl w:val="0"/>
          <w:numId w:val="28"/>
        </w:numPr>
        <w:rPr>
          <w:vanish/>
        </w:rPr>
      </w:pPr>
    </w:p>
    <w:p w14:paraId="1567EEF4" w14:textId="58964A29" w:rsidR="0028275B" w:rsidRPr="0028275B" w:rsidRDefault="0028275B" w:rsidP="00934FF8">
      <w:pPr>
        <w:pStyle w:val="Lijstalinea"/>
      </w:pPr>
      <w:r>
        <w:t>Wederpartij</w:t>
      </w:r>
      <w:r w:rsidRPr="0028275B">
        <w:t xml:space="preserve"> verklaart dat hij ter verkrijging van de opdracht </w:t>
      </w:r>
      <w:r>
        <w:t>p</w:t>
      </w:r>
      <w:r w:rsidRPr="0028275B">
        <w:t>ersoneel van Opdrachtgever generlei voordeel heeft geboden, gegeven, doen aanbieden of doen geven. Hij zal dat ook niet alsnog doen teneinde personen in dienst van Opdrachtgever te bewegen enige handeling te verrichten of na te laten.</w:t>
      </w:r>
    </w:p>
    <w:p w14:paraId="285DF1DD" w14:textId="5380F5F1" w:rsidR="00977F3D" w:rsidRPr="00D64D15" w:rsidRDefault="00977F3D" w:rsidP="00603C03">
      <w:pPr>
        <w:pStyle w:val="Kop2"/>
      </w:pPr>
      <w:r w:rsidRPr="00D64D15">
        <w:t>Algemene en bijzondere voorwaarden</w:t>
      </w:r>
      <w:bookmarkEnd w:id="18"/>
    </w:p>
    <w:p w14:paraId="26BA4B87" w14:textId="2BE97CD6" w:rsidR="00977F3D" w:rsidRDefault="00977F3D" w:rsidP="00977F3D">
      <w:pPr>
        <w:pStyle w:val="Lijstalinea"/>
        <w:numPr>
          <w:ilvl w:val="1"/>
          <w:numId w:val="32"/>
        </w:numPr>
      </w:pPr>
      <w:r>
        <w:t>De toepasselijkheid van algemene en bijzondere voorwaarden van Wederpartij dan wel van door Wederpartij bij het verrichten van de Prestatie te betrekken derden, is uitgesloten.</w:t>
      </w:r>
    </w:p>
    <w:p w14:paraId="53F037B5" w14:textId="252FFE71" w:rsidR="00977F3D" w:rsidRDefault="00977F3D" w:rsidP="00977F3D">
      <w:pPr>
        <w:pStyle w:val="Lijstalinea"/>
        <w:numPr>
          <w:ilvl w:val="1"/>
          <w:numId w:val="32"/>
        </w:numPr>
      </w:pPr>
      <w:r>
        <w:t>&lt;OPTIONEEL bij de verwerving van Gebruiksrechten op Standaardprogrammatuur &gt; In afwijking van artikel 9.1 en onverminderd het bepaalde in artikel 2.2, zijn tevens de licentievoorwaarden van Wederpartij dan wel van door Wederpartij bij het verrichten van de Prestatie te betrekken derden van toepassing indien en voor zover:</w:t>
      </w:r>
    </w:p>
    <w:p w14:paraId="41960766" w14:textId="635CCEFB" w:rsidR="00977F3D" w:rsidRDefault="00977F3D" w:rsidP="00977F3D">
      <w:pPr>
        <w:pStyle w:val="Lijstalinea"/>
        <w:numPr>
          <w:ilvl w:val="2"/>
          <w:numId w:val="32"/>
        </w:numPr>
      </w:pPr>
      <w:r>
        <w:t>de toepasselijkheid daarvan niet in het Bestek is uitgesloten;</w:t>
      </w:r>
    </w:p>
    <w:p w14:paraId="2B5D686F" w14:textId="77777777" w:rsidR="00977F3D" w:rsidRDefault="00977F3D" w:rsidP="00977F3D">
      <w:pPr>
        <w:pStyle w:val="Lijstalinea"/>
        <w:numPr>
          <w:ilvl w:val="2"/>
          <w:numId w:val="32"/>
        </w:numPr>
      </w:pPr>
      <w:r>
        <w:t>Wederpartij (a) de toepasselijkheid daarvan expliciet heeft bedongen (b) een exemplaar van de betreffende voorwaarden bij de Offerte is gevoegd en (c) deze daarvan expliciet onderdeel uitmaken, en;</w:t>
      </w:r>
    </w:p>
    <w:p w14:paraId="48ABD2E8" w14:textId="77777777" w:rsidR="00977F3D" w:rsidRDefault="00977F3D" w:rsidP="00977F3D">
      <w:pPr>
        <w:pStyle w:val="Lijstalinea"/>
        <w:numPr>
          <w:ilvl w:val="2"/>
          <w:numId w:val="32"/>
        </w:numPr>
      </w:pPr>
      <w:r>
        <w:t xml:space="preserve">het Overeengekomen gebruik daardoor niet wordt uitgesloten of beperkt en; </w:t>
      </w:r>
    </w:p>
    <w:p w14:paraId="03986DC6" w14:textId="77777777" w:rsidR="00977F3D" w:rsidRDefault="00977F3D" w:rsidP="00977F3D">
      <w:pPr>
        <w:pStyle w:val="Lijstalinea"/>
        <w:numPr>
          <w:ilvl w:val="2"/>
          <w:numId w:val="32"/>
        </w:numPr>
      </w:pPr>
      <w:r>
        <w:t>Wederpartij kan aantonen dat de rechten van Opdrachtgever uit hoofde van de Overeenkomst daardoor niet worden verminderd dan wel diens uit de Overeenkomst voortvloeiende verplichtingen daardoor niet onredelijk worden verzwaard.</w:t>
      </w:r>
    </w:p>
    <w:p w14:paraId="1FDD5069" w14:textId="1B5E16AB" w:rsidR="00977F3D" w:rsidRDefault="00977F3D" w:rsidP="00977F3D">
      <w:pPr>
        <w:pStyle w:val="Lijstalinea"/>
        <w:numPr>
          <w:ilvl w:val="1"/>
          <w:numId w:val="32"/>
        </w:numPr>
      </w:pPr>
      <w:r>
        <w:t>De voor het gebruik van de Prestatie vereiste acceptatie van algemene of bijzondere voorwaarden, zoals bijvoorbeeld bij “</w:t>
      </w:r>
      <w:proofErr w:type="spellStart"/>
      <w:r>
        <w:t>shrink-wrap</w:t>
      </w:r>
      <w:proofErr w:type="spellEnd"/>
      <w:r>
        <w:t>”- en “click-</w:t>
      </w:r>
      <w:proofErr w:type="spellStart"/>
      <w:r>
        <w:t>wrap</w:t>
      </w:r>
      <w:proofErr w:type="spellEnd"/>
      <w:r>
        <w:t xml:space="preserve">” licenties, bindt Opdrachtgever niet. Wederpartij vrijwaart Opdrachtgever dat dergelijke acceptaties niet leiden tot enige beperking op het Overeengekomen gebruik. </w:t>
      </w:r>
    </w:p>
    <w:p w14:paraId="08629F3E" w14:textId="7FF633F5" w:rsidR="00977F3D" w:rsidRDefault="00977F3D" w:rsidP="00977F3D">
      <w:pPr>
        <w:pStyle w:val="Lijstalinea"/>
        <w:numPr>
          <w:ilvl w:val="1"/>
          <w:numId w:val="32"/>
        </w:numPr>
      </w:pPr>
      <w:r>
        <w:t>Een exemplaar van de Voorwaarden</w:t>
      </w:r>
      <w:r w:rsidR="00934FF8">
        <w:t xml:space="preserve"> (</w:t>
      </w:r>
      <w:r w:rsidR="00934FF8" w:rsidRPr="00403A4B">
        <w:t xml:space="preserve">Algemene Rijksvoorwaarden bij IT overeenkomsten </w:t>
      </w:r>
      <w:r w:rsidR="00934FF8">
        <w:t>2018</w:t>
      </w:r>
      <w:r w:rsidR="00934FF8" w:rsidRPr="00403A4B">
        <w:t xml:space="preserve"> </w:t>
      </w:r>
      <w:r w:rsidR="00934FF8">
        <w:t>)</w:t>
      </w:r>
      <w:r>
        <w:t xml:space="preserve"> is bij de Overeenkomst gevoegd.</w:t>
      </w:r>
    </w:p>
    <w:p w14:paraId="71BDC412" w14:textId="112503EC" w:rsidR="00977F3D" w:rsidRPr="00D64D15" w:rsidRDefault="00977F3D" w:rsidP="00603C03">
      <w:pPr>
        <w:pStyle w:val="Kop2"/>
      </w:pPr>
      <w:bookmarkStart w:id="19" w:name="_Toc503865011"/>
      <w:r w:rsidRPr="00D64D15">
        <w:t>Overige bepalingen</w:t>
      </w:r>
      <w:bookmarkEnd w:id="19"/>
    </w:p>
    <w:p w14:paraId="4BCFE29B" w14:textId="1A1C8DF5" w:rsidR="00977F3D" w:rsidRDefault="00431EEB" w:rsidP="00C76C5D">
      <w:pPr>
        <w:pStyle w:val="Lijstalinea"/>
        <w:numPr>
          <w:ilvl w:val="1"/>
          <w:numId w:val="32"/>
        </w:numPr>
      </w:pPr>
      <w:r>
        <w:t>Artikel 22.1 van de ARBIT-2018</w:t>
      </w:r>
      <w:r w:rsidR="00977F3D">
        <w:t xml:space="preserve"> is niet van toepassing bij Detachering.</w:t>
      </w:r>
    </w:p>
    <w:p w14:paraId="093EFEE9" w14:textId="77777777" w:rsidR="00431EEB" w:rsidRPr="00431EEB" w:rsidRDefault="00431EEB" w:rsidP="00431EEB">
      <w:pPr>
        <w:pStyle w:val="Lijstalinea"/>
        <w:numPr>
          <w:ilvl w:val="1"/>
          <w:numId w:val="32"/>
        </w:numPr>
      </w:pPr>
      <w:r w:rsidRPr="00431EEB">
        <w:t xml:space="preserve">&lt;OPTIONEEL&gt; De artikelen 22.1, 22.2 en 22.4 van de ARBIT-2018 zijn niet van toepassing. Wederpartij kan personen die belast zijn met de uitvoering van de Overeenkomst vervangen. Opdrachtgever kan de vervanger(s) niet weigeren. </w:t>
      </w:r>
    </w:p>
    <w:p w14:paraId="50B26BEF" w14:textId="0361D901" w:rsidR="00C76C5D" w:rsidRPr="00403A4B" w:rsidRDefault="00C76C5D" w:rsidP="00C76C5D">
      <w:pPr>
        <w:pStyle w:val="Lijstalinea"/>
        <w:numPr>
          <w:ilvl w:val="1"/>
          <w:numId w:val="32"/>
        </w:numPr>
      </w:pPr>
      <w:r>
        <w:lastRenderedPageBreak/>
        <w:t>&lt;OPTIONEEL&gt;</w:t>
      </w:r>
      <w:r w:rsidR="000D5B5B">
        <w:t xml:space="preserve"> </w:t>
      </w:r>
      <w:proofErr w:type="spellStart"/>
      <w:r>
        <w:t>opdrachtspecifieke</w:t>
      </w:r>
      <w:proofErr w:type="spellEnd"/>
      <w:r>
        <w:t xml:space="preserve"> aanvullende bepalingen&gt;</w:t>
      </w:r>
    </w:p>
    <w:p w14:paraId="5B715488" w14:textId="2951476E" w:rsidR="00C76C5D" w:rsidRDefault="00C76C5D" w:rsidP="00C76C5D">
      <w:pPr>
        <w:pStyle w:val="Lijstalinea"/>
        <w:numPr>
          <w:ilvl w:val="1"/>
          <w:numId w:val="32"/>
        </w:numPr>
      </w:pPr>
      <w:r w:rsidRPr="00C76C5D">
        <w:t>In afwijking van artikel 37.1 van de ARBIT-201</w:t>
      </w:r>
      <w:r w:rsidR="00431EEB">
        <w:t>8</w:t>
      </w:r>
      <w:r w:rsidRPr="00C76C5D">
        <w:t>: Ieder geschil tussen partijen ter zake van de Overeenkomst wordt bij uitsluiting voorgelegd aan de daartoe bevoegde rechter in het arrondissement Amsterdam, tenzij partijen alsnog een andere vorm van geschilbeslechting overeenkomen.</w:t>
      </w:r>
    </w:p>
    <w:p w14:paraId="015F6C5A" w14:textId="23976CC3" w:rsidR="00C76C5D" w:rsidRDefault="00C76C5D" w:rsidP="00C76C5D">
      <w:pPr>
        <w:pStyle w:val="Lijstalinea"/>
        <w:numPr>
          <w:ilvl w:val="1"/>
          <w:numId w:val="32"/>
        </w:numPr>
      </w:pPr>
      <w:r w:rsidRPr="00C76C5D">
        <w:t>Op de Overeenkomst is Nederlands recht van toepassing met uitdrukkelijke uitsluiting van regels van internationaal privaatrecht waaronder het Weens Koopverdrag.</w:t>
      </w:r>
    </w:p>
    <w:p w14:paraId="25D3E723" w14:textId="7A799126" w:rsidR="00D64D15" w:rsidRDefault="00D64D15" w:rsidP="00D64D15">
      <w:pPr>
        <w:rPr>
          <w:rFonts w:cs="Arial"/>
          <w:szCs w:val="18"/>
          <w:lang w:eastAsia="en-US"/>
        </w:rPr>
      </w:pPr>
      <w:r w:rsidRPr="00E25F75">
        <w:rPr>
          <w:rFonts w:cs="Arial"/>
          <w:szCs w:val="18"/>
          <w:lang w:eastAsia="en-US"/>
        </w:rPr>
        <w:t xml:space="preserve">Aldus overeengekomen en in tweevoud ondertekend te </w:t>
      </w:r>
      <w:r>
        <w:rPr>
          <w:rFonts w:cs="Arial"/>
          <w:szCs w:val="18"/>
          <w:lang w:eastAsia="en-US"/>
        </w:rPr>
        <w:t>&lt; plaats &gt;</w:t>
      </w:r>
      <w:r w:rsidRPr="00E25F75">
        <w:rPr>
          <w:rFonts w:cs="Arial"/>
          <w:szCs w:val="18"/>
          <w:lang w:eastAsia="en-US"/>
        </w:rPr>
        <w:t>.</w:t>
      </w:r>
    </w:p>
    <w:p w14:paraId="4D56EC67" w14:textId="77777777" w:rsidR="00D64D15" w:rsidRPr="00E25F75" w:rsidRDefault="00D64D15" w:rsidP="00D64D15">
      <w:pPr>
        <w:rPr>
          <w:rFonts w:cs="Arial"/>
          <w:szCs w:val="18"/>
          <w:lang w:eastAsia="en-US"/>
        </w:rPr>
      </w:pPr>
    </w:p>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D64D15" w:rsidRPr="00516779" w14:paraId="023355A4" w14:textId="77777777" w:rsidTr="00E12D78">
        <w:tc>
          <w:tcPr>
            <w:tcW w:w="3652" w:type="dxa"/>
          </w:tcPr>
          <w:p w14:paraId="1AB80F3A" w14:textId="77777777" w:rsidR="00D64D15" w:rsidRPr="00516779" w:rsidRDefault="00D64D15" w:rsidP="00E12D78">
            <w:pPr>
              <w:rPr>
                <w:rFonts w:cs="Arial"/>
                <w:szCs w:val="18"/>
                <w:lang w:eastAsia="en-US"/>
              </w:rPr>
            </w:pPr>
            <w:r w:rsidRPr="00516779">
              <w:rPr>
                <w:rFonts w:cs="Arial"/>
                <w:szCs w:val="18"/>
                <w:lang w:eastAsia="en-US"/>
              </w:rPr>
              <w:t>Opdrachtgever</w:t>
            </w:r>
          </w:p>
          <w:p w14:paraId="222CD573" w14:textId="77777777" w:rsidR="00D64D15" w:rsidRPr="00516779" w:rsidRDefault="00D64D15" w:rsidP="00E12D78">
            <w:pPr>
              <w:rPr>
                <w:rFonts w:cs="Arial"/>
                <w:szCs w:val="18"/>
                <w:lang w:eastAsia="en-US"/>
              </w:rPr>
            </w:pPr>
          </w:p>
          <w:p w14:paraId="2D056B27" w14:textId="1EBB1351" w:rsidR="00D64D15" w:rsidRPr="00516779" w:rsidRDefault="00D64D15" w:rsidP="00E12D78">
            <w:pPr>
              <w:rPr>
                <w:rFonts w:cs="Arial"/>
                <w:szCs w:val="18"/>
                <w:lang w:eastAsia="en-US"/>
              </w:rPr>
            </w:pPr>
            <w:r w:rsidRPr="00516779">
              <w:rPr>
                <w:rFonts w:cs="Arial"/>
                <w:szCs w:val="18"/>
                <w:lang w:eastAsia="en-US"/>
              </w:rPr>
              <w:t>Naam:</w:t>
            </w:r>
            <w:r>
              <w:rPr>
                <w:rFonts w:cs="Arial"/>
                <w:szCs w:val="18"/>
                <w:lang w:eastAsia="en-US"/>
              </w:rPr>
              <w:t xml:space="preserve"> &lt; … &gt;</w:t>
            </w:r>
          </w:p>
          <w:p w14:paraId="43EC90DB" w14:textId="2BBC08BD" w:rsidR="00D64D15" w:rsidRDefault="00D64D15" w:rsidP="00E12D78">
            <w:pPr>
              <w:rPr>
                <w:rFonts w:cs="Arial"/>
                <w:szCs w:val="18"/>
                <w:lang w:eastAsia="en-US"/>
              </w:rPr>
            </w:pPr>
            <w:r w:rsidRPr="00516779">
              <w:rPr>
                <w:rFonts w:cs="Arial"/>
                <w:szCs w:val="18"/>
                <w:lang w:eastAsia="en-US"/>
              </w:rPr>
              <w:t>Functie:</w:t>
            </w:r>
            <w:r>
              <w:rPr>
                <w:rFonts w:cs="Arial"/>
                <w:szCs w:val="18"/>
                <w:lang w:eastAsia="en-US"/>
              </w:rPr>
              <w:t xml:space="preserve"> &lt; … &gt;</w:t>
            </w:r>
            <w:r>
              <w:rPr>
                <w:rFonts w:cs="Arial"/>
                <w:szCs w:val="18"/>
                <w:lang w:eastAsia="en-US"/>
              </w:rPr>
              <w:br/>
            </w:r>
          </w:p>
          <w:p w14:paraId="1979EA08" w14:textId="7DDA20EC" w:rsidR="00D64D15" w:rsidRPr="00516779" w:rsidRDefault="00D64D15" w:rsidP="00E12D78">
            <w:pPr>
              <w:rPr>
                <w:rFonts w:cs="Arial"/>
                <w:szCs w:val="18"/>
                <w:lang w:eastAsia="en-US"/>
              </w:rPr>
            </w:pPr>
            <w:r>
              <w:rPr>
                <w:rFonts w:cs="Arial"/>
                <w:szCs w:val="18"/>
                <w:lang w:eastAsia="en-US"/>
              </w:rPr>
              <w:t>Datum: __________________________</w:t>
            </w:r>
          </w:p>
          <w:p w14:paraId="657E0BA8" w14:textId="77777777" w:rsidR="00D64D15" w:rsidRDefault="00D64D15" w:rsidP="00E12D78">
            <w:pPr>
              <w:rPr>
                <w:rFonts w:cs="Arial"/>
                <w:szCs w:val="18"/>
                <w:lang w:eastAsia="en-US"/>
              </w:rPr>
            </w:pPr>
          </w:p>
          <w:p w14:paraId="2F920DAA" w14:textId="77777777" w:rsidR="00D64D15" w:rsidRDefault="00D64D15" w:rsidP="00E12D78">
            <w:pPr>
              <w:rPr>
                <w:rFonts w:cs="Arial"/>
                <w:szCs w:val="18"/>
                <w:lang w:eastAsia="en-US"/>
              </w:rPr>
            </w:pPr>
          </w:p>
          <w:p w14:paraId="1123003D" w14:textId="77777777" w:rsidR="00D64D15" w:rsidRDefault="00D64D15" w:rsidP="00E12D78">
            <w:pPr>
              <w:rPr>
                <w:rFonts w:cs="Arial"/>
                <w:szCs w:val="18"/>
                <w:lang w:eastAsia="en-US"/>
              </w:rPr>
            </w:pPr>
          </w:p>
          <w:p w14:paraId="06CCD099" w14:textId="77777777" w:rsidR="00D64D15" w:rsidRDefault="00D64D15" w:rsidP="00E12D78">
            <w:pPr>
              <w:rPr>
                <w:rFonts w:cs="Arial"/>
                <w:szCs w:val="18"/>
                <w:lang w:eastAsia="en-US"/>
              </w:rPr>
            </w:pPr>
          </w:p>
          <w:p w14:paraId="7A6B260A" w14:textId="77777777" w:rsidR="00D64D15" w:rsidRDefault="00D64D15" w:rsidP="00E12D78">
            <w:pPr>
              <w:rPr>
                <w:rFonts w:cs="Arial"/>
                <w:szCs w:val="18"/>
                <w:lang w:eastAsia="en-US"/>
              </w:rPr>
            </w:pPr>
          </w:p>
          <w:p w14:paraId="7B9F5121" w14:textId="77777777" w:rsidR="00D64D15" w:rsidRPr="00516779" w:rsidRDefault="00D64D15" w:rsidP="00E12D78">
            <w:pPr>
              <w:rPr>
                <w:rFonts w:cs="Arial"/>
                <w:szCs w:val="18"/>
                <w:lang w:eastAsia="en-US"/>
              </w:rPr>
            </w:pPr>
          </w:p>
          <w:p w14:paraId="29F856CD" w14:textId="77777777" w:rsidR="00D64D15" w:rsidRPr="00516779" w:rsidRDefault="00D64D15" w:rsidP="00E12D78">
            <w:pPr>
              <w:rPr>
                <w:rFonts w:cs="Arial"/>
                <w:szCs w:val="18"/>
                <w:lang w:eastAsia="en-US"/>
              </w:rPr>
            </w:pPr>
          </w:p>
        </w:tc>
        <w:tc>
          <w:tcPr>
            <w:tcW w:w="851" w:type="dxa"/>
            <w:tcBorders>
              <w:bottom w:val="nil"/>
            </w:tcBorders>
          </w:tcPr>
          <w:p w14:paraId="3726BB08" w14:textId="77777777" w:rsidR="00D64D15" w:rsidRPr="00516779" w:rsidRDefault="00D64D15" w:rsidP="00E12D78">
            <w:pPr>
              <w:rPr>
                <w:rFonts w:cs="Arial"/>
                <w:szCs w:val="18"/>
                <w:lang w:eastAsia="en-US"/>
              </w:rPr>
            </w:pPr>
          </w:p>
        </w:tc>
        <w:tc>
          <w:tcPr>
            <w:tcW w:w="3827" w:type="dxa"/>
          </w:tcPr>
          <w:p w14:paraId="63E20376" w14:textId="77777777" w:rsidR="00D64D15" w:rsidRPr="00516779" w:rsidRDefault="00D64D15" w:rsidP="00E12D78">
            <w:pPr>
              <w:rPr>
                <w:rFonts w:cs="Arial"/>
                <w:szCs w:val="18"/>
                <w:lang w:eastAsia="en-US"/>
              </w:rPr>
            </w:pPr>
            <w:r>
              <w:rPr>
                <w:rFonts w:cs="Arial"/>
                <w:szCs w:val="18"/>
                <w:lang w:eastAsia="en-US"/>
              </w:rPr>
              <w:t>Wederpartij</w:t>
            </w:r>
          </w:p>
          <w:p w14:paraId="70ABB2BC" w14:textId="77777777" w:rsidR="00D64D15" w:rsidRPr="00516779" w:rsidRDefault="00D64D15" w:rsidP="00E12D78">
            <w:pPr>
              <w:rPr>
                <w:rFonts w:cs="Arial"/>
                <w:szCs w:val="18"/>
                <w:lang w:eastAsia="en-US"/>
              </w:rPr>
            </w:pPr>
          </w:p>
          <w:p w14:paraId="05F4D395" w14:textId="1488C902" w:rsidR="00D64D15" w:rsidRPr="00516779" w:rsidRDefault="00D64D15" w:rsidP="00E12D78">
            <w:pPr>
              <w:rPr>
                <w:rFonts w:cs="Arial"/>
                <w:szCs w:val="18"/>
                <w:lang w:eastAsia="en-US"/>
              </w:rPr>
            </w:pPr>
            <w:r w:rsidRPr="00516779">
              <w:rPr>
                <w:rFonts w:cs="Arial"/>
                <w:szCs w:val="18"/>
                <w:lang w:eastAsia="en-US"/>
              </w:rPr>
              <w:t>Naam:</w:t>
            </w:r>
            <w:r>
              <w:rPr>
                <w:rFonts w:cs="Arial"/>
                <w:szCs w:val="18"/>
                <w:lang w:eastAsia="en-US"/>
              </w:rPr>
              <w:t xml:space="preserve"> &lt; … &gt;</w:t>
            </w:r>
          </w:p>
          <w:p w14:paraId="1DFDDCAA" w14:textId="77777777" w:rsidR="00D64D15" w:rsidRPr="00516779" w:rsidRDefault="00D64D15" w:rsidP="00D64D15">
            <w:pPr>
              <w:rPr>
                <w:rFonts w:cs="Arial"/>
                <w:szCs w:val="18"/>
                <w:lang w:eastAsia="en-US"/>
              </w:rPr>
            </w:pPr>
            <w:r w:rsidRPr="00516779">
              <w:rPr>
                <w:rFonts w:cs="Arial"/>
                <w:szCs w:val="18"/>
                <w:lang w:eastAsia="en-US"/>
              </w:rPr>
              <w:t>Functie:</w:t>
            </w:r>
            <w:r>
              <w:rPr>
                <w:rFonts w:cs="Arial"/>
                <w:szCs w:val="18"/>
                <w:lang w:eastAsia="en-US"/>
              </w:rPr>
              <w:t xml:space="preserve"> &lt; … &gt; </w:t>
            </w:r>
            <w:r>
              <w:rPr>
                <w:rFonts w:cs="Arial"/>
                <w:szCs w:val="18"/>
                <w:lang w:eastAsia="en-US"/>
              </w:rPr>
              <w:br/>
            </w:r>
            <w:r>
              <w:rPr>
                <w:rFonts w:cs="Arial"/>
                <w:szCs w:val="18"/>
                <w:lang w:eastAsia="en-US"/>
              </w:rPr>
              <w:br/>
              <w:t>Datum: __________________________</w:t>
            </w:r>
          </w:p>
          <w:p w14:paraId="1C65A338" w14:textId="15FC606A" w:rsidR="00D64D15" w:rsidRPr="00516779" w:rsidRDefault="00D64D15" w:rsidP="00D64D15">
            <w:pPr>
              <w:rPr>
                <w:rFonts w:cs="Arial"/>
                <w:szCs w:val="18"/>
                <w:lang w:eastAsia="en-US"/>
              </w:rPr>
            </w:pPr>
          </w:p>
        </w:tc>
      </w:tr>
    </w:tbl>
    <w:p w14:paraId="34C7A053" w14:textId="77777777" w:rsidR="00D64D15" w:rsidRPr="00C76C5D" w:rsidRDefault="00D64D15" w:rsidP="00D64D15"/>
    <w:p w14:paraId="49F383CC" w14:textId="77777777" w:rsidR="000B70FC" w:rsidRPr="00403A4B" w:rsidRDefault="000B70FC" w:rsidP="00403A4B"/>
    <w:sectPr w:rsidR="000B70FC" w:rsidRPr="00403A4B" w:rsidSect="00621845">
      <w:headerReference w:type="even" r:id="rId10"/>
      <w:headerReference w:type="default" r:id="rId11"/>
      <w:footerReference w:type="default" r:id="rId12"/>
      <w:headerReference w:type="first" r:id="rId13"/>
      <w:footerReference w:type="first" r:id="rId14"/>
      <w:type w:val="continuous"/>
      <w:pgSz w:w="11906" w:h="16838" w:code="9"/>
      <w:pgMar w:top="1701" w:right="1680" w:bottom="1672" w:left="1680" w:header="556" w:footer="465" w:gutter="0"/>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53A69" w14:textId="77777777" w:rsidR="00431EEB" w:rsidRDefault="00431EEB">
      <w:r>
        <w:separator/>
      </w:r>
    </w:p>
  </w:endnote>
  <w:endnote w:type="continuationSeparator" w:id="0">
    <w:p w14:paraId="36A46EC7" w14:textId="77777777" w:rsidR="00431EEB" w:rsidRDefault="0043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SansEF">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93B88" w14:textId="77777777" w:rsidR="00431EEB" w:rsidRPr="007038BC" w:rsidRDefault="00431EEB" w:rsidP="0099748A">
    <w:pPr>
      <w:pStyle w:val="Voettekst"/>
      <w:tabs>
        <w:tab w:val="clear" w:pos="4536"/>
        <w:tab w:val="clear" w:pos="9072"/>
        <w:tab w:val="right" w:pos="-126"/>
        <w:tab w:val="left" w:pos="0"/>
        <w:tab w:val="left" w:pos="1559"/>
        <w:tab w:val="left" w:pos="4320"/>
      </w:tabs>
      <w:ind w:left="-1134"/>
      <w:rPr>
        <w:rFonts w:cs="Arial"/>
        <w:sz w:val="16"/>
        <w:szCs w:val="16"/>
      </w:rPr>
    </w:pPr>
    <w:bookmarkStart w:id="20" w:name="bmVersieVoettekst"/>
    <w:bookmarkEnd w:id="20"/>
    <w:r w:rsidRPr="007038BC">
      <w:rPr>
        <w:rFonts w:cs="Arial"/>
        <w:noProof/>
        <w:sz w:val="16"/>
        <w:szCs w:val="16"/>
      </w:rPr>
      <w:drawing>
        <wp:anchor distT="0" distB="0" distL="114300" distR="114300" simplePos="0" relativeHeight="251670528" behindDoc="0" locked="0" layoutInCell="1" allowOverlap="1" wp14:anchorId="3D4522B1" wp14:editId="2050C7DB">
          <wp:simplePos x="0" y="0"/>
          <wp:positionH relativeFrom="page">
            <wp:posOffset>968375</wp:posOffset>
          </wp:positionH>
          <wp:positionV relativeFrom="page">
            <wp:posOffset>9876155</wp:posOffset>
          </wp:positionV>
          <wp:extent cx="2134800" cy="637200"/>
          <wp:effectExtent l="0" t="0" r="0" b="0"/>
          <wp:wrapNone/>
          <wp:docPr id="1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134800" cy="63720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25185" w14:textId="63ACBCE0" w:rsidR="00431EEB" w:rsidRPr="00606C4F" w:rsidRDefault="00431EEB" w:rsidP="00007DD1">
    <w:pPr>
      <w:pStyle w:val="Voettekst0"/>
    </w:pPr>
    <w:r>
      <w:rPr>
        <w:i/>
        <w:noProof/>
      </w:rPr>
      <w:drawing>
        <wp:anchor distT="0" distB="0" distL="114300" distR="114300" simplePos="0" relativeHeight="251660288" behindDoc="0" locked="0" layoutInCell="1" allowOverlap="1" wp14:anchorId="560FD115" wp14:editId="37D4F922">
          <wp:simplePos x="0" y="0"/>
          <wp:positionH relativeFrom="page">
            <wp:posOffset>975995</wp:posOffset>
          </wp:positionH>
          <wp:positionV relativeFrom="page">
            <wp:posOffset>9876155</wp:posOffset>
          </wp:positionV>
          <wp:extent cx="2134800" cy="637200"/>
          <wp:effectExtent l="0" t="0" r="0" b="0"/>
          <wp:wrapNone/>
          <wp:docPr id="5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134800" cy="637200"/>
                  </a:xfrm>
                  <a:prstGeom prst="rect">
                    <a:avLst/>
                  </a:prstGeom>
                  <a:noFill/>
                  <a:ln w="9525">
                    <a:noFill/>
                    <a:miter lim="800000"/>
                    <a:headEnd/>
                    <a:tailEnd/>
                  </a:ln>
                </pic:spPr>
              </pic:pic>
            </a:graphicData>
          </a:graphic>
        </wp:anchor>
      </w:drawing>
    </w:r>
    <w:r w:rsidRPr="00606C4F">
      <w:rPr>
        <w:i/>
        <w:noProof/>
      </w:rPr>
      <w:tab/>
    </w:r>
    <w:r w:rsidRPr="00606C4F">
      <w:rPr>
        <w:i/>
        <w:noProof/>
      </w:rPr>
      <w:tab/>
    </w:r>
    <w:r w:rsidRPr="00606C4F">
      <w:rPr>
        <w:i/>
        <w:noProof/>
      </w:rPr>
      <w:tab/>
    </w:r>
    <w:r w:rsidRPr="00606C4F">
      <w:t xml:space="preserve">© </w:t>
    </w:r>
    <w:r w:rsidRPr="00606C4F">
      <w:fldChar w:fldCharType="begin"/>
    </w:r>
    <w:r w:rsidRPr="00606C4F">
      <w:instrText xml:space="preserve"> DATE  \@ "yyyy" \* MERGEFORMAT </w:instrText>
    </w:r>
    <w:r w:rsidRPr="00606C4F">
      <w:fldChar w:fldCharType="separate"/>
    </w:r>
    <w:r w:rsidR="00EB7646">
      <w:rPr>
        <w:noProof/>
      </w:rPr>
      <w:t>2021</w:t>
    </w:r>
    <w:r w:rsidRPr="00606C4F">
      <w:fldChar w:fldCharType="end"/>
    </w:r>
    <w:r w:rsidRPr="00606C4F">
      <w:t xml:space="preserve"> Vrije Universiteit,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96A46" w14:textId="77777777" w:rsidR="00431EEB" w:rsidRDefault="00431EEB">
      <w:r>
        <w:separator/>
      </w:r>
    </w:p>
  </w:footnote>
  <w:footnote w:type="continuationSeparator" w:id="0">
    <w:p w14:paraId="392D0B3F" w14:textId="77777777" w:rsidR="00431EEB" w:rsidRDefault="00431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69A87" w14:textId="77777777" w:rsidR="00431EEB" w:rsidRDefault="00431EEB" w:rsidP="00621845">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012FA99" w14:textId="77777777" w:rsidR="00431EEB" w:rsidRDefault="00431EEB">
    <w:pPr>
      <w:pStyle w:val="Koptekst"/>
      <w:ind w:right="360"/>
      <w:rPr>
        <w:rFonts w:ascii="LucidaSansEF" w:hAnsi="LucidaSansEF"/>
      </w:rPr>
    </w:pPr>
    <w:r>
      <w:rPr>
        <w:rFonts w:ascii="LucidaSansEF" w:hAnsi="LucidaSansEF"/>
      </w:rPr>
      <w:t>Memo</w:t>
    </w:r>
  </w:p>
  <w:p w14:paraId="732472FB" w14:textId="77777777" w:rsidR="00431EEB" w:rsidRDefault="00431EEB">
    <w:pPr>
      <w:pStyle w:val="Koptekst"/>
      <w:rPr>
        <w:rFonts w:ascii="LucidaSansEF" w:hAnsi="LucidaSansEF"/>
      </w:rPr>
    </w:pPr>
  </w:p>
  <w:p w14:paraId="585BF840" w14:textId="77777777" w:rsidR="00431EEB" w:rsidRDefault="00431EEB">
    <w:pPr>
      <w:pStyle w:val="Koptekst"/>
      <w:rPr>
        <w:rFonts w:ascii="LucidaSansEF" w:hAnsi="LucidaSansEF"/>
      </w:rPr>
    </w:pPr>
  </w:p>
  <w:p w14:paraId="5B4F9A79" w14:textId="77777777" w:rsidR="00431EEB" w:rsidRDefault="00431EEB">
    <w:pPr>
      <w:pStyle w:val="Koptekst"/>
      <w:rPr>
        <w:rFonts w:ascii="LucidaSansEF" w:hAnsi="LucidaSansE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62190" w14:textId="1982D521" w:rsidR="00431EEB" w:rsidRPr="00B77F03" w:rsidRDefault="00EB7646" w:rsidP="00007DD1">
    <w:pPr>
      <w:pStyle w:val="Koptekst0"/>
      <w:rPr>
        <w:color w:val="000000"/>
      </w:rPr>
    </w:pPr>
    <w:sdt>
      <w:sdtPr>
        <w:rPr>
          <w:rStyle w:val="Paginanummer"/>
          <w:color w:val="000000"/>
        </w:rPr>
        <w:tag w:val="titel-volgblad"/>
        <w:id w:val="169452104"/>
        <w:placeholder>
          <w:docPart w:val="876A9E088E3847C499208FD9536DD752"/>
        </w:placeholder>
        <w:dataBinding w:prefixMappings="xmlns:ns0='http://www.keyscript.nl/huisstijl/UxDocumentForm' " w:xpath="/ns0:variabelen[1]/ns0:UxDocumentForm[1]/ns0:uxTitelField[1]" w:storeItemID="{E585F5E5-A181-4026-9A5C-DA89310A359A}"/>
        <w:text/>
      </w:sdtPr>
      <w:sdtEndPr>
        <w:rPr>
          <w:rStyle w:val="Paginanummer"/>
        </w:rPr>
      </w:sdtEndPr>
      <w:sdtContent>
        <w:r w:rsidR="005632EC">
          <w:rPr>
            <w:rStyle w:val="Paginanummer"/>
            <w:color w:val="000000"/>
          </w:rPr>
          <w:t>Concept overeenkomst &lt; Stichting VU / Naam Wederpartij - naam prestatie &gt;</w:t>
        </w:r>
      </w:sdtContent>
    </w:sdt>
    <w:r w:rsidR="00431EEB" w:rsidRPr="00B77F03">
      <w:rPr>
        <w:rStyle w:val="Paginanummer"/>
        <w:color w:val="000000"/>
      </w:rPr>
      <w:tab/>
    </w:r>
    <w:r w:rsidR="00431EEB" w:rsidRPr="00B77F03">
      <w:rPr>
        <w:rStyle w:val="Paginanummer"/>
        <w:color w:val="000000"/>
      </w:rPr>
      <w:fldChar w:fldCharType="begin"/>
    </w:r>
    <w:r w:rsidR="00431EEB" w:rsidRPr="00B77F03">
      <w:rPr>
        <w:rStyle w:val="Paginanummer"/>
        <w:color w:val="000000"/>
      </w:rPr>
      <w:instrText>PAGE   \* MERGEFORMAT</w:instrText>
    </w:r>
    <w:r w:rsidR="00431EEB" w:rsidRPr="00B77F03">
      <w:rPr>
        <w:rStyle w:val="Paginanummer"/>
        <w:color w:val="000000"/>
      </w:rPr>
      <w:fldChar w:fldCharType="separate"/>
    </w:r>
    <w:r w:rsidR="00952889">
      <w:rPr>
        <w:rStyle w:val="Paginanummer"/>
        <w:noProof/>
        <w:color w:val="000000"/>
      </w:rPr>
      <w:t>13</w:t>
    </w:r>
    <w:r w:rsidR="00431EEB" w:rsidRPr="00B77F03">
      <w:rPr>
        <w:rStyle w:val="Paginanummer"/>
        <w:color w:val="000000"/>
      </w:rPr>
      <w:fldChar w:fldCharType="end"/>
    </w:r>
    <w:r w:rsidR="00431EEB" w:rsidRPr="00B77F03">
      <w:rPr>
        <w:rStyle w:val="Paginanummer"/>
        <w:color w:val="000000"/>
      </w:rPr>
      <w:t>/</w:t>
    </w:r>
    <w:r w:rsidR="00431EEB" w:rsidRPr="00B77F03">
      <w:fldChar w:fldCharType="begin"/>
    </w:r>
    <w:r w:rsidR="00431EEB" w:rsidRPr="00B77F03">
      <w:rPr>
        <w:color w:val="000000"/>
      </w:rPr>
      <w:instrText xml:space="preserve"> NUMPAGES   \* MERGEFORMAT </w:instrText>
    </w:r>
    <w:r w:rsidR="00431EEB" w:rsidRPr="00B77F03">
      <w:fldChar w:fldCharType="separate"/>
    </w:r>
    <w:r w:rsidR="00952889" w:rsidRPr="00952889">
      <w:rPr>
        <w:rStyle w:val="Paginanummer"/>
        <w:noProof/>
      </w:rPr>
      <w:t>13</w:t>
    </w:r>
    <w:r w:rsidR="00431EEB" w:rsidRPr="00B77F03">
      <w:rPr>
        <w:rStyle w:val="Paginanummer"/>
        <w:noProof/>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EA518" w14:textId="77777777" w:rsidR="00431EEB" w:rsidRDefault="00431EEB" w:rsidP="00B37894">
    <w:pPr>
      <w:pStyle w:val="Koptekst"/>
      <w:spacing w:after="3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AF25D3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3665BC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E1CD98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578BD9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2A370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A6CEB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E437D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0C5D0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0AF7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9C0240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444C1D"/>
    <w:multiLevelType w:val="hybridMultilevel"/>
    <w:tmpl w:val="98FC9C6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C891429"/>
    <w:multiLevelType w:val="multilevel"/>
    <w:tmpl w:val="0CB82F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1CE36FFE"/>
    <w:multiLevelType w:val="hybridMultilevel"/>
    <w:tmpl w:val="5DE47A0A"/>
    <w:lvl w:ilvl="0" w:tplc="3180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2655D"/>
    <w:multiLevelType w:val="multilevel"/>
    <w:tmpl w:val="FC54C5E2"/>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684579C"/>
    <w:multiLevelType w:val="multilevel"/>
    <w:tmpl w:val="0413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71F2C"/>
    <w:multiLevelType w:val="hybridMultilevel"/>
    <w:tmpl w:val="AF18D21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FD6680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26B5EA9"/>
    <w:multiLevelType w:val="hybridMultilevel"/>
    <w:tmpl w:val="CF6863FC"/>
    <w:lvl w:ilvl="0" w:tplc="78A24964">
      <w:start w:val="1"/>
      <w:numFmt w:val="lowerLetter"/>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43A5119"/>
    <w:multiLevelType w:val="multilevel"/>
    <w:tmpl w:val="5216A808"/>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0541029"/>
    <w:multiLevelType w:val="multilevel"/>
    <w:tmpl w:val="A14ED464"/>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pStyle w:val="Opsomminggenummerd"/>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pStyle w:val="Opsomming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2"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A261F"/>
    <w:multiLevelType w:val="multilevel"/>
    <w:tmpl w:val="46F0FD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8F400E9"/>
    <w:multiLevelType w:val="multilevel"/>
    <w:tmpl w:val="88300A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1C108D"/>
    <w:multiLevelType w:val="multilevel"/>
    <w:tmpl w:val="35AA176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42679E"/>
    <w:multiLevelType w:val="multilevel"/>
    <w:tmpl w:val="0413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8296145"/>
    <w:multiLevelType w:val="multilevel"/>
    <w:tmpl w:val="FC54C5E2"/>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E470792"/>
    <w:multiLevelType w:val="multilevel"/>
    <w:tmpl w:val="11CAE03C"/>
    <w:lvl w:ilvl="0">
      <w:start w:val="1"/>
      <w:numFmt w:val="decimal"/>
      <w:pStyle w:val="Kop2"/>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4056318"/>
    <w:multiLevelType w:val="hybridMultilevel"/>
    <w:tmpl w:val="C758045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6EB1FD2"/>
    <w:multiLevelType w:val="multilevel"/>
    <w:tmpl w:val="04130023"/>
    <w:styleLink w:val="Artikelsectie"/>
    <w:lvl w:ilvl="0">
      <w:start w:val="1"/>
      <w:numFmt w:val="upperRoman"/>
      <w:lvlText w:val="Article %1."/>
      <w:lvlJc w:val="left"/>
      <w:pPr>
        <w:ind w:left="0" w:firstLine="0"/>
      </w:pPr>
      <w:rPr>
        <w:rFonts w:ascii="Calibri" w:hAnsi="Calibr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B352918"/>
    <w:multiLevelType w:val="multilevel"/>
    <w:tmpl w:val="449ED18A"/>
    <w:lvl w:ilvl="0">
      <w:start w:val="1"/>
      <w:numFmt w:val="decimal"/>
      <w:lvlText w:val="Artikel %1."/>
      <w:lvlJc w:val="left"/>
      <w:pPr>
        <w:tabs>
          <w:tab w:val="num" w:pos="432"/>
        </w:tabs>
        <w:ind w:left="432" w:hanging="432"/>
      </w:pPr>
      <w:rPr>
        <w:rFonts w:hint="default"/>
      </w:rPr>
    </w:lvl>
    <w:lvl w:ilvl="1">
      <w:start w:val="1"/>
      <w:numFmt w:val="decimal"/>
      <w:pStyle w:val="Lijstalinea"/>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CD62569"/>
    <w:multiLevelType w:val="multilevel"/>
    <w:tmpl w:val="A14ED464"/>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1"/>
  </w:num>
  <w:num w:numId="13">
    <w:abstractNumId w:val="16"/>
  </w:num>
  <w:num w:numId="14">
    <w:abstractNumId w:val="25"/>
  </w:num>
  <w:num w:numId="15">
    <w:abstractNumId w:val="25"/>
  </w:num>
  <w:num w:numId="16">
    <w:abstractNumId w:val="25"/>
  </w:num>
  <w:num w:numId="17">
    <w:abstractNumId w:val="25"/>
  </w:num>
  <w:num w:numId="18">
    <w:abstractNumId w:val="25"/>
  </w:num>
  <w:num w:numId="19">
    <w:abstractNumId w:val="24"/>
  </w:num>
  <w:num w:numId="20">
    <w:abstractNumId w:val="23"/>
  </w:num>
  <w:num w:numId="21">
    <w:abstractNumId w:val="12"/>
  </w:num>
  <w:num w:numId="22">
    <w:abstractNumId w:val="2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26"/>
  </w:num>
  <w:num w:numId="27">
    <w:abstractNumId w:val="30"/>
  </w:num>
  <w:num w:numId="28">
    <w:abstractNumId w:val="31"/>
  </w:num>
  <w:num w:numId="29">
    <w:abstractNumId w:val="22"/>
  </w:num>
  <w:num w:numId="30">
    <w:abstractNumId w:val="27"/>
  </w:num>
  <w:num w:numId="31">
    <w:abstractNumId w:val="13"/>
  </w:num>
  <w:num w:numId="32">
    <w:abstractNumId w:val="28"/>
  </w:num>
  <w:num w:numId="33">
    <w:abstractNumId w:val="19"/>
  </w:num>
  <w:num w:numId="34">
    <w:abstractNumId w:val="10"/>
  </w:num>
  <w:num w:numId="35">
    <w:abstractNumId w:val="32"/>
  </w:num>
  <w:num w:numId="36">
    <w:abstractNumId w:val="18"/>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nl-NL" w:vendorID="9" w:dllVersion="512" w:checkStyle="1"/>
  <w:activeWritingStyle w:appName="MSWord" w:lang="nl-NL" w:vendorID="1" w:dllVersion="512" w:checkStyle="1"/>
  <w:proofState w:spelling="clean"/>
  <w:attachedTemplate r:id="rId1"/>
  <w:stylePaneFormatFilter w:val="3401" w:allStyles="1" w:customStyles="0" w:latentStyles="0" w:stylesInUse="0" w:headingStyles="0" w:numberingStyles="0" w:tableStyles="0" w:directFormattingOnRuns="0" w:directFormattingOnParagraphs="0" w:directFormattingOnNumbering="1" w:directFormattingOnTables="0" w:clearFormatting="1" w:top3HeadingStyles="1" w:visibleStyles="0" w:alternateStyleNames="0"/>
  <w:documentProtection w:edit="forms" w:enforcement="0"/>
  <w:defaultTabStop w:val="357"/>
  <w:hyphenationZone w:val="425"/>
  <w:drawingGridHorizontalSpacing w:val="11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eight" w:val="456"/>
    <w:docVar w:name="lijnhorizontaal" w:val="cm"/>
    <w:docVar w:name="lijnverticaal" w:val="cm"/>
    <w:docVar w:name="Width" w:val="478"/>
  </w:docVars>
  <w:rsids>
    <w:rsidRoot w:val="002C20D5"/>
    <w:rsid w:val="00000A78"/>
    <w:rsid w:val="00007DD1"/>
    <w:rsid w:val="0002208D"/>
    <w:rsid w:val="000260DA"/>
    <w:rsid w:val="000547E0"/>
    <w:rsid w:val="00060CF8"/>
    <w:rsid w:val="00065602"/>
    <w:rsid w:val="00066302"/>
    <w:rsid w:val="00074301"/>
    <w:rsid w:val="00082ED9"/>
    <w:rsid w:val="000927CA"/>
    <w:rsid w:val="000A33F7"/>
    <w:rsid w:val="000A419E"/>
    <w:rsid w:val="000B6D15"/>
    <w:rsid w:val="000B70FC"/>
    <w:rsid w:val="000C26F6"/>
    <w:rsid w:val="000D3B81"/>
    <w:rsid w:val="000D5B5B"/>
    <w:rsid w:val="0010684E"/>
    <w:rsid w:val="0011130B"/>
    <w:rsid w:val="001115BB"/>
    <w:rsid w:val="00114DA8"/>
    <w:rsid w:val="00115AAB"/>
    <w:rsid w:val="001337D8"/>
    <w:rsid w:val="0017579A"/>
    <w:rsid w:val="00180251"/>
    <w:rsid w:val="00197D0D"/>
    <w:rsid w:val="001A6C09"/>
    <w:rsid w:val="001B5E37"/>
    <w:rsid w:val="001D2CF3"/>
    <w:rsid w:val="001E16F2"/>
    <w:rsid w:val="001F1259"/>
    <w:rsid w:val="00242BEF"/>
    <w:rsid w:val="00253046"/>
    <w:rsid w:val="00262493"/>
    <w:rsid w:val="00263828"/>
    <w:rsid w:val="0026531C"/>
    <w:rsid w:val="00282548"/>
    <w:rsid w:val="0028275B"/>
    <w:rsid w:val="00284F04"/>
    <w:rsid w:val="00286BAA"/>
    <w:rsid w:val="002A78BE"/>
    <w:rsid w:val="002C20D5"/>
    <w:rsid w:val="002C789A"/>
    <w:rsid w:val="002E0CDD"/>
    <w:rsid w:val="002F1C85"/>
    <w:rsid w:val="00301169"/>
    <w:rsid w:val="00302FED"/>
    <w:rsid w:val="00304687"/>
    <w:rsid w:val="00311335"/>
    <w:rsid w:val="0032250E"/>
    <w:rsid w:val="00333944"/>
    <w:rsid w:val="00340BD0"/>
    <w:rsid w:val="00340CCE"/>
    <w:rsid w:val="003447C1"/>
    <w:rsid w:val="00361C50"/>
    <w:rsid w:val="00363A53"/>
    <w:rsid w:val="0039110C"/>
    <w:rsid w:val="0039156F"/>
    <w:rsid w:val="0039302B"/>
    <w:rsid w:val="003A7DB1"/>
    <w:rsid w:val="003B0847"/>
    <w:rsid w:val="003D0ED7"/>
    <w:rsid w:val="003F3FFE"/>
    <w:rsid w:val="00403A4B"/>
    <w:rsid w:val="0041171C"/>
    <w:rsid w:val="00413F0F"/>
    <w:rsid w:val="00431EEB"/>
    <w:rsid w:val="00436A2F"/>
    <w:rsid w:val="00437DA9"/>
    <w:rsid w:val="00477A28"/>
    <w:rsid w:val="004814D9"/>
    <w:rsid w:val="004851C0"/>
    <w:rsid w:val="004917FE"/>
    <w:rsid w:val="00494D14"/>
    <w:rsid w:val="00495854"/>
    <w:rsid w:val="004A5262"/>
    <w:rsid w:val="004B261C"/>
    <w:rsid w:val="004B3FF8"/>
    <w:rsid w:val="004D2458"/>
    <w:rsid w:val="004E2D06"/>
    <w:rsid w:val="004E38A3"/>
    <w:rsid w:val="004F283F"/>
    <w:rsid w:val="005033AE"/>
    <w:rsid w:val="00515017"/>
    <w:rsid w:val="00530623"/>
    <w:rsid w:val="00537389"/>
    <w:rsid w:val="005436BE"/>
    <w:rsid w:val="00550DD0"/>
    <w:rsid w:val="00554E5E"/>
    <w:rsid w:val="005632EC"/>
    <w:rsid w:val="00563A5F"/>
    <w:rsid w:val="0057116A"/>
    <w:rsid w:val="00574E74"/>
    <w:rsid w:val="00577387"/>
    <w:rsid w:val="00590D74"/>
    <w:rsid w:val="005A02D0"/>
    <w:rsid w:val="005E3730"/>
    <w:rsid w:val="00603C03"/>
    <w:rsid w:val="00606C4F"/>
    <w:rsid w:val="00621845"/>
    <w:rsid w:val="00642E65"/>
    <w:rsid w:val="00674955"/>
    <w:rsid w:val="00685340"/>
    <w:rsid w:val="00690DE3"/>
    <w:rsid w:val="00693F5D"/>
    <w:rsid w:val="006C39C2"/>
    <w:rsid w:val="006D3577"/>
    <w:rsid w:val="006E641D"/>
    <w:rsid w:val="006F075A"/>
    <w:rsid w:val="006F7342"/>
    <w:rsid w:val="007038BC"/>
    <w:rsid w:val="00711ECD"/>
    <w:rsid w:val="00730E29"/>
    <w:rsid w:val="00734317"/>
    <w:rsid w:val="0073531E"/>
    <w:rsid w:val="00742785"/>
    <w:rsid w:val="007472ED"/>
    <w:rsid w:val="0075078C"/>
    <w:rsid w:val="00794B9F"/>
    <w:rsid w:val="007A70E4"/>
    <w:rsid w:val="007B025B"/>
    <w:rsid w:val="007B067D"/>
    <w:rsid w:val="007E69C1"/>
    <w:rsid w:val="007F65B6"/>
    <w:rsid w:val="00802E08"/>
    <w:rsid w:val="00831865"/>
    <w:rsid w:val="008466D5"/>
    <w:rsid w:val="00856EB2"/>
    <w:rsid w:val="00871FB3"/>
    <w:rsid w:val="00883D69"/>
    <w:rsid w:val="008C60DE"/>
    <w:rsid w:val="008C6B97"/>
    <w:rsid w:val="008D7344"/>
    <w:rsid w:val="009013F9"/>
    <w:rsid w:val="00906D6D"/>
    <w:rsid w:val="00912ADB"/>
    <w:rsid w:val="00933DC9"/>
    <w:rsid w:val="00934FF8"/>
    <w:rsid w:val="00952889"/>
    <w:rsid w:val="0095401D"/>
    <w:rsid w:val="00954110"/>
    <w:rsid w:val="00960EFE"/>
    <w:rsid w:val="00964515"/>
    <w:rsid w:val="00977F3D"/>
    <w:rsid w:val="0099748A"/>
    <w:rsid w:val="009A35DA"/>
    <w:rsid w:val="009B0F5B"/>
    <w:rsid w:val="009D2EA6"/>
    <w:rsid w:val="009D3C20"/>
    <w:rsid w:val="009E2F89"/>
    <w:rsid w:val="009F24E4"/>
    <w:rsid w:val="009F4873"/>
    <w:rsid w:val="00A72449"/>
    <w:rsid w:val="00A90C30"/>
    <w:rsid w:val="00A95BB7"/>
    <w:rsid w:val="00AA3FBE"/>
    <w:rsid w:val="00AB52BC"/>
    <w:rsid w:val="00AB5B3D"/>
    <w:rsid w:val="00AF05BF"/>
    <w:rsid w:val="00AF232C"/>
    <w:rsid w:val="00B009BC"/>
    <w:rsid w:val="00B050AD"/>
    <w:rsid w:val="00B20FB3"/>
    <w:rsid w:val="00B226F1"/>
    <w:rsid w:val="00B37383"/>
    <w:rsid w:val="00B37894"/>
    <w:rsid w:val="00B44186"/>
    <w:rsid w:val="00B47BCF"/>
    <w:rsid w:val="00B54CDF"/>
    <w:rsid w:val="00B54DAC"/>
    <w:rsid w:val="00B571F4"/>
    <w:rsid w:val="00B672AC"/>
    <w:rsid w:val="00B71E30"/>
    <w:rsid w:val="00B77F03"/>
    <w:rsid w:val="00BB3821"/>
    <w:rsid w:val="00BB599D"/>
    <w:rsid w:val="00BC6BD9"/>
    <w:rsid w:val="00BD4E13"/>
    <w:rsid w:val="00BE7EF5"/>
    <w:rsid w:val="00BF442F"/>
    <w:rsid w:val="00BF5A35"/>
    <w:rsid w:val="00BF6DFD"/>
    <w:rsid w:val="00C17377"/>
    <w:rsid w:val="00C32D3E"/>
    <w:rsid w:val="00C415F9"/>
    <w:rsid w:val="00C52D32"/>
    <w:rsid w:val="00C538F6"/>
    <w:rsid w:val="00C556DD"/>
    <w:rsid w:val="00C64E89"/>
    <w:rsid w:val="00C76C5D"/>
    <w:rsid w:val="00C863ED"/>
    <w:rsid w:val="00CA1E25"/>
    <w:rsid w:val="00CB786C"/>
    <w:rsid w:val="00CD6D3E"/>
    <w:rsid w:val="00CE1610"/>
    <w:rsid w:val="00CF6770"/>
    <w:rsid w:val="00D1246F"/>
    <w:rsid w:val="00D15814"/>
    <w:rsid w:val="00D26FC2"/>
    <w:rsid w:val="00D56759"/>
    <w:rsid w:val="00D62045"/>
    <w:rsid w:val="00D63E72"/>
    <w:rsid w:val="00D64D15"/>
    <w:rsid w:val="00D65BF5"/>
    <w:rsid w:val="00D70F93"/>
    <w:rsid w:val="00D74A74"/>
    <w:rsid w:val="00D74C25"/>
    <w:rsid w:val="00D7602C"/>
    <w:rsid w:val="00D825D9"/>
    <w:rsid w:val="00D84B5F"/>
    <w:rsid w:val="00D91A33"/>
    <w:rsid w:val="00D93AB9"/>
    <w:rsid w:val="00DA272F"/>
    <w:rsid w:val="00DB2E3F"/>
    <w:rsid w:val="00DB49D8"/>
    <w:rsid w:val="00DC0F2C"/>
    <w:rsid w:val="00DD0DAF"/>
    <w:rsid w:val="00DD131F"/>
    <w:rsid w:val="00E12D78"/>
    <w:rsid w:val="00E16CBE"/>
    <w:rsid w:val="00E21945"/>
    <w:rsid w:val="00E22168"/>
    <w:rsid w:val="00E3386D"/>
    <w:rsid w:val="00E3627A"/>
    <w:rsid w:val="00E41015"/>
    <w:rsid w:val="00E42AA4"/>
    <w:rsid w:val="00E44F16"/>
    <w:rsid w:val="00E60D5F"/>
    <w:rsid w:val="00E66C6B"/>
    <w:rsid w:val="00E818DF"/>
    <w:rsid w:val="00EA6A43"/>
    <w:rsid w:val="00EB5264"/>
    <w:rsid w:val="00EB7646"/>
    <w:rsid w:val="00F03CF4"/>
    <w:rsid w:val="00F03F70"/>
    <w:rsid w:val="00F05BF8"/>
    <w:rsid w:val="00F11885"/>
    <w:rsid w:val="00F24705"/>
    <w:rsid w:val="00F26EA5"/>
    <w:rsid w:val="00F32A16"/>
    <w:rsid w:val="00F334C8"/>
    <w:rsid w:val="00F335A9"/>
    <w:rsid w:val="00F54C1F"/>
    <w:rsid w:val="00F70247"/>
    <w:rsid w:val="00FA4442"/>
    <w:rsid w:val="00FA6AAD"/>
    <w:rsid w:val="00FB0E6A"/>
    <w:rsid w:val="00FB6B3D"/>
    <w:rsid w:val="00FE3E6B"/>
    <w:rsid w:val="00FE6723"/>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7BE07D"/>
  <w15:docId w15:val="{4D8690C6-FBBC-4D1A-94A8-43DF5D79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208D"/>
    <w:pPr>
      <w:widowControl w:val="0"/>
    </w:pPr>
    <w:rPr>
      <w:rFonts w:ascii="Calibri" w:hAnsi="Calibri"/>
      <w:sz w:val="21"/>
      <w:lang w:val="nl-NL" w:eastAsia="nl-NL"/>
    </w:rPr>
  </w:style>
  <w:style w:type="paragraph" w:styleId="Kop1">
    <w:name w:val="heading 1"/>
    <w:basedOn w:val="Standaard"/>
    <w:next w:val="Standaard"/>
    <w:qFormat/>
    <w:rsid w:val="0010684E"/>
    <w:pPr>
      <w:keepNext/>
      <w:numPr>
        <w:numId w:val="18"/>
      </w:numPr>
      <w:spacing w:line="240" w:lineRule="atLeast"/>
      <w:ind w:left="431" w:hanging="431"/>
      <w:outlineLvl w:val="0"/>
    </w:pPr>
    <w:rPr>
      <w:rFonts w:cs="Arial"/>
      <w:b/>
      <w:bCs/>
      <w:caps/>
      <w:kern w:val="32"/>
      <w:sz w:val="28"/>
      <w:szCs w:val="24"/>
    </w:rPr>
  </w:style>
  <w:style w:type="paragraph" w:styleId="Kop2">
    <w:name w:val="heading 2"/>
    <w:basedOn w:val="Lijstalinea"/>
    <w:next w:val="Standaard"/>
    <w:qFormat/>
    <w:rsid w:val="00603C03"/>
    <w:pPr>
      <w:numPr>
        <w:ilvl w:val="0"/>
        <w:numId w:val="32"/>
      </w:numPr>
      <w:outlineLvl w:val="1"/>
    </w:pPr>
    <w:rPr>
      <w:b/>
    </w:rPr>
  </w:style>
  <w:style w:type="paragraph" w:styleId="Kop3">
    <w:name w:val="heading 3"/>
    <w:basedOn w:val="Standaard"/>
    <w:next w:val="Standaard"/>
    <w:qFormat/>
    <w:rsid w:val="00D65BF5"/>
    <w:pPr>
      <w:keepNext/>
      <w:numPr>
        <w:ilvl w:val="2"/>
        <w:numId w:val="18"/>
      </w:numPr>
      <w:spacing w:line="240" w:lineRule="atLeast"/>
      <w:outlineLvl w:val="2"/>
    </w:pPr>
    <w:rPr>
      <w:rFonts w:cs="Arial"/>
      <w:b/>
      <w:bCs/>
      <w:caps/>
      <w:szCs w:val="18"/>
    </w:rPr>
  </w:style>
  <w:style w:type="paragraph" w:styleId="Kop4">
    <w:name w:val="heading 4"/>
    <w:basedOn w:val="Standaard"/>
    <w:next w:val="Standaard"/>
    <w:qFormat/>
    <w:rsid w:val="00DD131F"/>
    <w:pPr>
      <w:keepNext/>
      <w:numPr>
        <w:ilvl w:val="3"/>
        <w:numId w:val="18"/>
      </w:numPr>
      <w:spacing w:line="240" w:lineRule="atLeast"/>
      <w:ind w:left="862" w:hanging="862"/>
      <w:outlineLvl w:val="3"/>
    </w:pPr>
    <w:rPr>
      <w:b/>
      <w:bCs/>
      <w:szCs w:val="18"/>
    </w:rPr>
  </w:style>
  <w:style w:type="paragraph" w:styleId="Kop5">
    <w:name w:val="heading 5"/>
    <w:basedOn w:val="Standaard"/>
    <w:next w:val="Standaard"/>
    <w:qFormat/>
    <w:rsid w:val="00437DA9"/>
    <w:pPr>
      <w:numPr>
        <w:ilvl w:val="4"/>
        <w:numId w:val="12"/>
      </w:numPr>
      <w:spacing w:before="240" w:after="60"/>
      <w:outlineLvl w:val="4"/>
    </w:pPr>
    <w:rPr>
      <w:b/>
      <w:bCs/>
      <w:i/>
      <w:iCs/>
      <w:sz w:val="26"/>
      <w:szCs w:val="26"/>
    </w:rPr>
  </w:style>
  <w:style w:type="paragraph" w:styleId="Kop6">
    <w:name w:val="heading 6"/>
    <w:basedOn w:val="Standaard"/>
    <w:next w:val="Standaard"/>
    <w:qFormat/>
    <w:rsid w:val="00437DA9"/>
    <w:pPr>
      <w:numPr>
        <w:ilvl w:val="5"/>
        <w:numId w:val="12"/>
      </w:numPr>
      <w:spacing w:before="240" w:after="60"/>
      <w:outlineLvl w:val="5"/>
    </w:pPr>
    <w:rPr>
      <w:b/>
      <w:bCs/>
      <w:szCs w:val="22"/>
    </w:rPr>
  </w:style>
  <w:style w:type="paragraph" w:styleId="Kop7">
    <w:name w:val="heading 7"/>
    <w:basedOn w:val="Standaard"/>
    <w:next w:val="Standaard"/>
    <w:qFormat/>
    <w:rsid w:val="00437DA9"/>
    <w:pPr>
      <w:numPr>
        <w:ilvl w:val="6"/>
        <w:numId w:val="12"/>
      </w:numPr>
      <w:spacing w:before="240" w:after="60"/>
      <w:outlineLvl w:val="6"/>
    </w:pPr>
    <w:rPr>
      <w:sz w:val="24"/>
      <w:szCs w:val="24"/>
    </w:rPr>
  </w:style>
  <w:style w:type="paragraph" w:styleId="Kop8">
    <w:name w:val="heading 8"/>
    <w:basedOn w:val="Standaard"/>
    <w:next w:val="Standaard"/>
    <w:qFormat/>
    <w:rsid w:val="00437DA9"/>
    <w:pPr>
      <w:numPr>
        <w:ilvl w:val="7"/>
        <w:numId w:val="12"/>
      </w:numPr>
      <w:spacing w:before="240" w:after="60"/>
      <w:outlineLvl w:val="7"/>
    </w:pPr>
    <w:rPr>
      <w:i/>
      <w:iCs/>
      <w:sz w:val="24"/>
      <w:szCs w:val="24"/>
    </w:rPr>
  </w:style>
  <w:style w:type="paragraph" w:styleId="Kop9">
    <w:name w:val="heading 9"/>
    <w:basedOn w:val="Standaard"/>
    <w:next w:val="Standaard"/>
    <w:qFormat/>
    <w:rsid w:val="00437DA9"/>
    <w:pPr>
      <w:numPr>
        <w:ilvl w:val="8"/>
        <w:numId w:val="1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B226F1"/>
    <w:pPr>
      <w:tabs>
        <w:tab w:val="center" w:pos="4536"/>
        <w:tab w:val="right" w:pos="9072"/>
      </w:tabs>
    </w:pPr>
  </w:style>
  <w:style w:type="paragraph" w:styleId="Voettekst">
    <w:name w:val="footer"/>
    <w:basedOn w:val="Standaard"/>
    <w:rsid w:val="0002208D"/>
    <w:pPr>
      <w:tabs>
        <w:tab w:val="center" w:pos="4536"/>
        <w:tab w:val="right" w:pos="9072"/>
      </w:tabs>
      <w:jc w:val="right"/>
    </w:pPr>
    <w:rPr>
      <w:sz w:val="18"/>
    </w:rPr>
  </w:style>
  <w:style w:type="character" w:styleId="Paginanummer">
    <w:name w:val="page number"/>
    <w:basedOn w:val="Standaardalinea-lettertype"/>
    <w:rsid w:val="002A78BE"/>
    <w:rPr>
      <w:rFonts w:ascii="Calibri" w:hAnsi="Calibri"/>
      <w:sz w:val="18"/>
    </w:rPr>
  </w:style>
  <w:style w:type="table" w:styleId="Tabelraster">
    <w:name w:val="Table Grid"/>
    <w:basedOn w:val="Standaardtabel"/>
    <w:semiHidden/>
    <w:rsid w:val="00554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qFormat/>
    <w:rsid w:val="00BF6DFD"/>
    <w:pPr>
      <w:spacing w:before="240" w:after="120"/>
    </w:pPr>
    <w:rPr>
      <w:rFonts w:cs="Arial"/>
      <w:bCs/>
      <w:kern w:val="28"/>
      <w:sz w:val="32"/>
      <w:szCs w:val="32"/>
    </w:rPr>
  </w:style>
  <w:style w:type="paragraph" w:styleId="Ondertitel">
    <w:name w:val="Subtitle"/>
    <w:basedOn w:val="Standaard"/>
    <w:next w:val="Standaard"/>
    <w:qFormat/>
    <w:rsid w:val="00960EFE"/>
    <w:pPr>
      <w:spacing w:after="60"/>
    </w:pPr>
    <w:rPr>
      <w:rFonts w:cs="Arial"/>
      <w:szCs w:val="24"/>
    </w:rPr>
  </w:style>
  <w:style w:type="paragraph" w:styleId="Inhopg1">
    <w:name w:val="toc 1"/>
    <w:basedOn w:val="Standaard"/>
    <w:next w:val="Standaard"/>
    <w:autoRedefine/>
    <w:uiPriority w:val="39"/>
    <w:rsid w:val="00F26EA5"/>
    <w:pPr>
      <w:keepNext/>
      <w:tabs>
        <w:tab w:val="left" w:pos="567"/>
        <w:tab w:val="right" w:leader="dot" w:pos="8536"/>
      </w:tabs>
      <w:spacing w:line="240" w:lineRule="atLeast"/>
      <w:ind w:left="567" w:hanging="567"/>
    </w:pPr>
    <w:rPr>
      <w:noProof/>
    </w:rPr>
  </w:style>
  <w:style w:type="paragraph" w:styleId="Inhopg2">
    <w:name w:val="toc 2"/>
    <w:basedOn w:val="Standaard"/>
    <w:next w:val="Standaard"/>
    <w:autoRedefine/>
    <w:uiPriority w:val="39"/>
    <w:rsid w:val="00F26EA5"/>
    <w:pPr>
      <w:tabs>
        <w:tab w:val="left" w:pos="567"/>
        <w:tab w:val="right" w:leader="dot" w:pos="8536"/>
      </w:tabs>
      <w:spacing w:line="240" w:lineRule="atLeast"/>
      <w:ind w:left="567" w:hanging="567"/>
    </w:pPr>
    <w:rPr>
      <w:noProof/>
    </w:rPr>
  </w:style>
  <w:style w:type="paragraph" w:styleId="Inhopg3">
    <w:name w:val="toc 3"/>
    <w:basedOn w:val="Standaard"/>
    <w:next w:val="Standaard"/>
    <w:autoRedefine/>
    <w:uiPriority w:val="39"/>
    <w:rsid w:val="00F26EA5"/>
    <w:pPr>
      <w:keepNext/>
      <w:tabs>
        <w:tab w:val="left" w:pos="1276"/>
        <w:tab w:val="right" w:leader="dot" w:pos="8536"/>
      </w:tabs>
      <w:spacing w:line="240" w:lineRule="atLeast"/>
      <w:ind w:left="1276" w:hanging="709"/>
    </w:pPr>
    <w:rPr>
      <w:noProof/>
      <w:lang w:val="en-US"/>
    </w:rPr>
  </w:style>
  <w:style w:type="character" w:styleId="Hyperlink">
    <w:name w:val="Hyperlink"/>
    <w:basedOn w:val="Standaardalinea-lettertype"/>
    <w:uiPriority w:val="99"/>
    <w:rsid w:val="00BE7EF5"/>
    <w:rPr>
      <w:rFonts w:ascii="Calibri" w:hAnsi="Calibri"/>
      <w:color w:val="0000FF"/>
      <w:u w:val="single"/>
    </w:rPr>
  </w:style>
  <w:style w:type="paragraph" w:styleId="Ballontekst">
    <w:name w:val="Balloon Text"/>
    <w:basedOn w:val="Standaard"/>
    <w:link w:val="BallontekstChar"/>
    <w:rsid w:val="00621845"/>
    <w:rPr>
      <w:rFonts w:cs="Tahoma"/>
      <w:sz w:val="16"/>
      <w:szCs w:val="16"/>
    </w:rPr>
  </w:style>
  <w:style w:type="paragraph" w:styleId="Inhopg4">
    <w:name w:val="toc 4"/>
    <w:basedOn w:val="Standaard"/>
    <w:next w:val="Standaard"/>
    <w:autoRedefine/>
    <w:uiPriority w:val="39"/>
    <w:rsid w:val="00F26EA5"/>
    <w:pPr>
      <w:tabs>
        <w:tab w:val="left" w:pos="1276"/>
        <w:tab w:val="right" w:leader="dot" w:pos="8533"/>
      </w:tabs>
      <w:spacing w:line="240" w:lineRule="atLeast"/>
      <w:ind w:left="1276" w:hanging="709"/>
    </w:pPr>
    <w:rPr>
      <w:rFonts w:asciiTheme="minorHAnsi" w:eastAsiaTheme="minorEastAsia" w:hAnsiTheme="minorHAnsi" w:cstheme="minorBidi"/>
      <w:noProof/>
      <w:sz w:val="22"/>
      <w:szCs w:val="22"/>
      <w:lang w:val="en-US"/>
    </w:rPr>
  </w:style>
  <w:style w:type="character" w:customStyle="1" w:styleId="BallontekstChar">
    <w:name w:val="Ballontekst Char"/>
    <w:basedOn w:val="Standaardalinea-lettertype"/>
    <w:link w:val="Ballontekst"/>
    <w:rsid w:val="00621845"/>
    <w:rPr>
      <w:rFonts w:ascii="Calibri" w:hAnsi="Calibri" w:cs="Tahoma"/>
      <w:sz w:val="16"/>
      <w:szCs w:val="16"/>
      <w:lang w:val="nl-NL" w:eastAsia="nl-NL"/>
    </w:rPr>
  </w:style>
  <w:style w:type="paragraph" w:styleId="Lijstalinea">
    <w:name w:val="List Paragraph"/>
    <w:basedOn w:val="Standaard"/>
    <w:link w:val="LijstalineaChar"/>
    <w:uiPriority w:val="34"/>
    <w:qFormat/>
    <w:rsid w:val="004F283F"/>
    <w:pPr>
      <w:numPr>
        <w:ilvl w:val="1"/>
        <w:numId w:val="28"/>
      </w:numPr>
      <w:spacing w:before="120" w:after="120"/>
    </w:pPr>
  </w:style>
  <w:style w:type="paragraph" w:customStyle="1" w:styleId="Opsommingbullet">
    <w:name w:val="_Opsomming bullet"/>
    <w:basedOn w:val="Lijstalinea"/>
    <w:link w:val="OpsommingbulletChar"/>
    <w:qFormat/>
    <w:rsid w:val="00E66C6B"/>
    <w:pPr>
      <w:numPr>
        <w:numId w:val="22"/>
      </w:numPr>
    </w:pPr>
    <w:rPr>
      <w:rFonts w:cs="Arial"/>
      <w:szCs w:val="18"/>
    </w:rPr>
  </w:style>
  <w:style w:type="paragraph" w:customStyle="1" w:styleId="Tussenkop">
    <w:name w:val="_Tussenkop"/>
    <w:basedOn w:val="Standaard"/>
    <w:next w:val="Standaard"/>
    <w:link w:val="TussenkopChar"/>
    <w:qFormat/>
    <w:rsid w:val="00DD131F"/>
    <w:pPr>
      <w:keepNext/>
      <w:spacing w:line="240" w:lineRule="atLeast"/>
    </w:pPr>
    <w:rPr>
      <w:rFonts w:cs="Arial"/>
      <w:b/>
      <w:szCs w:val="18"/>
    </w:rPr>
  </w:style>
  <w:style w:type="character" w:customStyle="1" w:styleId="LijstalineaChar">
    <w:name w:val="Lijstalinea Char"/>
    <w:basedOn w:val="Standaardalinea-lettertype"/>
    <w:link w:val="Lijstalinea"/>
    <w:uiPriority w:val="34"/>
    <w:rsid w:val="004F283F"/>
    <w:rPr>
      <w:rFonts w:ascii="Calibri" w:hAnsi="Calibri"/>
      <w:sz w:val="21"/>
      <w:lang w:val="nl-NL" w:eastAsia="nl-NL"/>
    </w:rPr>
  </w:style>
  <w:style w:type="character" w:customStyle="1" w:styleId="OpsommingbulletChar">
    <w:name w:val="_Opsomming bullet Char"/>
    <w:basedOn w:val="LijstalineaChar"/>
    <w:link w:val="Opsommingbullet"/>
    <w:rsid w:val="00D70F93"/>
    <w:rPr>
      <w:rFonts w:ascii="Calibri" w:hAnsi="Calibri" w:cs="Arial"/>
      <w:sz w:val="18"/>
      <w:szCs w:val="18"/>
      <w:lang w:val="nl-NL" w:eastAsia="nl-NL"/>
    </w:rPr>
  </w:style>
  <w:style w:type="character" w:customStyle="1" w:styleId="TussenkopChar">
    <w:name w:val="_Tussenkop Char"/>
    <w:basedOn w:val="Standaardalinea-lettertype"/>
    <w:link w:val="Tussenkop"/>
    <w:rsid w:val="00DD131F"/>
    <w:rPr>
      <w:rFonts w:ascii="Calibri" w:hAnsi="Calibri" w:cs="Arial"/>
      <w:b/>
      <w:sz w:val="21"/>
      <w:szCs w:val="18"/>
      <w:lang w:val="nl-NL" w:eastAsia="nl-NL"/>
    </w:rPr>
  </w:style>
  <w:style w:type="paragraph" w:customStyle="1" w:styleId="Koptekst0">
    <w:name w:val="_Koptekst"/>
    <w:basedOn w:val="Koptekst"/>
    <w:qFormat/>
    <w:rsid w:val="00007DD1"/>
    <w:pPr>
      <w:tabs>
        <w:tab w:val="clear" w:pos="4536"/>
        <w:tab w:val="clear" w:pos="9072"/>
        <w:tab w:val="right" w:pos="8505"/>
      </w:tabs>
      <w:ind w:right="41"/>
    </w:pPr>
    <w:rPr>
      <w:rFonts w:cs="Arial"/>
      <w:caps/>
      <w:sz w:val="16"/>
      <w:szCs w:val="16"/>
    </w:rPr>
  </w:style>
  <w:style w:type="paragraph" w:customStyle="1" w:styleId="VUeenheid">
    <w:name w:val="_VUeenheid"/>
    <w:basedOn w:val="Ondertitel"/>
    <w:qFormat/>
    <w:rsid w:val="002A78BE"/>
    <w:rPr>
      <w:sz w:val="20"/>
      <w:szCs w:val="16"/>
    </w:rPr>
  </w:style>
  <w:style w:type="paragraph" w:customStyle="1" w:styleId="Titel0">
    <w:name w:val="_Titel"/>
    <w:basedOn w:val="Titel"/>
    <w:qFormat/>
    <w:rsid w:val="004E38A3"/>
    <w:pPr>
      <w:spacing w:after="240"/>
    </w:pPr>
    <w:rPr>
      <w:b/>
      <w:caps/>
      <w:sz w:val="40"/>
      <w:szCs w:val="28"/>
    </w:rPr>
  </w:style>
  <w:style w:type="paragraph" w:customStyle="1" w:styleId="Voettekst0">
    <w:name w:val="_Voettekst"/>
    <w:basedOn w:val="Voettekst"/>
    <w:qFormat/>
    <w:rsid w:val="00007DD1"/>
    <w:pPr>
      <w:tabs>
        <w:tab w:val="clear" w:pos="4536"/>
        <w:tab w:val="clear" w:pos="9072"/>
      </w:tabs>
      <w:spacing w:before="140"/>
      <w:ind w:left="-1134"/>
    </w:pPr>
    <w:rPr>
      <w:rFonts w:cs="Arial"/>
      <w:sz w:val="16"/>
      <w:szCs w:val="16"/>
    </w:rPr>
  </w:style>
  <w:style w:type="paragraph" w:customStyle="1" w:styleId="Opsomminggenummerd">
    <w:name w:val="_Opsomming genummerd"/>
    <w:basedOn w:val="Opsommingbullet"/>
    <w:qFormat/>
    <w:rsid w:val="00436A2F"/>
    <w:pPr>
      <w:numPr>
        <w:numId w:val="24"/>
      </w:numPr>
    </w:pPr>
  </w:style>
  <w:style w:type="paragraph" w:customStyle="1" w:styleId="Subtitel">
    <w:name w:val="_Subtitel"/>
    <w:basedOn w:val="Standaard"/>
    <w:next w:val="Standaard"/>
    <w:qFormat/>
    <w:rsid w:val="002A78BE"/>
    <w:rPr>
      <w:rFonts w:cs="Arial"/>
      <w:sz w:val="28"/>
    </w:rPr>
  </w:style>
  <w:style w:type="paragraph" w:customStyle="1" w:styleId="Status">
    <w:name w:val="_Status"/>
    <w:basedOn w:val="Inhopg1"/>
    <w:next w:val="Standaard"/>
    <w:qFormat/>
    <w:rsid w:val="002A78BE"/>
    <w:rPr>
      <w:sz w:val="24"/>
    </w:rPr>
  </w:style>
  <w:style w:type="paragraph" w:customStyle="1" w:styleId="Kopjes">
    <w:name w:val="_Kopjes"/>
    <w:basedOn w:val="Standaard"/>
    <w:qFormat/>
    <w:rsid w:val="00F32A16"/>
    <w:pPr>
      <w:framePr w:hSpace="142" w:wrap="around" w:vAnchor="text" w:hAnchor="page" w:x="398" w:y="-61"/>
      <w:spacing w:line="240" w:lineRule="atLeast"/>
      <w:jc w:val="right"/>
    </w:pPr>
    <w:rPr>
      <w:rFonts w:cs="Arial"/>
      <w:caps/>
      <w:sz w:val="14"/>
      <w:szCs w:val="12"/>
    </w:rPr>
  </w:style>
  <w:style w:type="numbering" w:styleId="111111">
    <w:name w:val="Outline List 2"/>
    <w:basedOn w:val="Geenlijst"/>
    <w:semiHidden/>
    <w:unhideWhenUsed/>
    <w:rsid w:val="002A78BE"/>
    <w:pPr>
      <w:numPr>
        <w:numId w:val="25"/>
      </w:numPr>
    </w:pPr>
  </w:style>
  <w:style w:type="numbering" w:styleId="1ai">
    <w:name w:val="Outline List 1"/>
    <w:basedOn w:val="Geenlijst"/>
    <w:semiHidden/>
    <w:unhideWhenUsed/>
    <w:rsid w:val="002A78BE"/>
    <w:pPr>
      <w:numPr>
        <w:numId w:val="26"/>
      </w:numPr>
    </w:pPr>
  </w:style>
  <w:style w:type="numbering" w:styleId="Artikelsectie">
    <w:name w:val="Outline List 3"/>
    <w:basedOn w:val="Geenlijst"/>
    <w:semiHidden/>
    <w:unhideWhenUsed/>
    <w:rsid w:val="002A78BE"/>
    <w:pPr>
      <w:numPr>
        <w:numId w:val="27"/>
      </w:numPr>
    </w:pPr>
  </w:style>
  <w:style w:type="paragraph" w:styleId="Bibliografie">
    <w:name w:val="Bibliography"/>
    <w:basedOn w:val="Standaard"/>
    <w:next w:val="Standaard"/>
    <w:uiPriority w:val="37"/>
    <w:semiHidden/>
    <w:unhideWhenUsed/>
    <w:rsid w:val="002A78BE"/>
  </w:style>
  <w:style w:type="paragraph" w:styleId="Bloktekst">
    <w:name w:val="Block Text"/>
    <w:basedOn w:val="Standaard"/>
    <w:semiHidden/>
    <w:unhideWhenUsed/>
    <w:rsid w:val="002A78BE"/>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cstheme="minorBidi"/>
      <w:i/>
      <w:iCs/>
      <w:color w:val="4F81BD" w:themeColor="accent1"/>
    </w:rPr>
  </w:style>
  <w:style w:type="paragraph" w:styleId="Plattetekst">
    <w:name w:val="Body Text"/>
    <w:basedOn w:val="Standaard"/>
    <w:link w:val="PlattetekstChar"/>
    <w:semiHidden/>
    <w:unhideWhenUsed/>
    <w:rsid w:val="002A78BE"/>
    <w:pPr>
      <w:spacing w:after="120"/>
    </w:pPr>
  </w:style>
  <w:style w:type="character" w:customStyle="1" w:styleId="PlattetekstChar">
    <w:name w:val="Platte tekst Char"/>
    <w:basedOn w:val="Standaardalinea-lettertype"/>
    <w:link w:val="Plattetekst"/>
    <w:semiHidden/>
    <w:rsid w:val="002A78BE"/>
    <w:rPr>
      <w:rFonts w:ascii="Calibri" w:hAnsi="Calibri"/>
      <w:sz w:val="18"/>
      <w:lang w:val="nl-NL" w:eastAsia="nl-NL"/>
    </w:rPr>
  </w:style>
  <w:style w:type="paragraph" w:styleId="Plattetekst2">
    <w:name w:val="Body Text 2"/>
    <w:basedOn w:val="Standaard"/>
    <w:link w:val="Plattetekst2Char"/>
    <w:semiHidden/>
    <w:unhideWhenUsed/>
    <w:rsid w:val="002A78BE"/>
    <w:pPr>
      <w:spacing w:after="120" w:line="480" w:lineRule="auto"/>
    </w:pPr>
  </w:style>
  <w:style w:type="character" w:customStyle="1" w:styleId="Plattetekst2Char">
    <w:name w:val="Platte tekst 2 Char"/>
    <w:basedOn w:val="Standaardalinea-lettertype"/>
    <w:link w:val="Plattetekst2"/>
    <w:semiHidden/>
    <w:rsid w:val="002A78BE"/>
    <w:rPr>
      <w:rFonts w:ascii="Calibri" w:hAnsi="Calibri"/>
      <w:sz w:val="18"/>
      <w:lang w:val="nl-NL" w:eastAsia="nl-NL"/>
    </w:rPr>
  </w:style>
  <w:style w:type="paragraph" w:styleId="Plattetekst3">
    <w:name w:val="Body Text 3"/>
    <w:basedOn w:val="Standaard"/>
    <w:link w:val="Plattetekst3Char"/>
    <w:semiHidden/>
    <w:unhideWhenUsed/>
    <w:rsid w:val="002A78BE"/>
    <w:pPr>
      <w:spacing w:after="120"/>
    </w:pPr>
    <w:rPr>
      <w:sz w:val="16"/>
      <w:szCs w:val="16"/>
    </w:rPr>
  </w:style>
  <w:style w:type="character" w:customStyle="1" w:styleId="Plattetekst3Char">
    <w:name w:val="Platte tekst 3 Char"/>
    <w:basedOn w:val="Standaardalinea-lettertype"/>
    <w:link w:val="Plattetekst3"/>
    <w:semiHidden/>
    <w:rsid w:val="002A78BE"/>
    <w:rPr>
      <w:rFonts w:ascii="Calibri" w:hAnsi="Calibri"/>
      <w:sz w:val="16"/>
      <w:szCs w:val="16"/>
      <w:lang w:val="nl-NL" w:eastAsia="nl-NL"/>
    </w:rPr>
  </w:style>
  <w:style w:type="paragraph" w:styleId="Platteteksteersteinspringing">
    <w:name w:val="Body Text First Indent"/>
    <w:basedOn w:val="Plattetekst"/>
    <w:link w:val="PlatteteksteersteinspringingChar"/>
    <w:rsid w:val="002A78BE"/>
    <w:pPr>
      <w:spacing w:after="0"/>
      <w:ind w:firstLine="360"/>
    </w:pPr>
  </w:style>
  <w:style w:type="character" w:customStyle="1" w:styleId="PlatteteksteersteinspringingChar">
    <w:name w:val="Platte tekst eerste inspringing Char"/>
    <w:basedOn w:val="PlattetekstChar"/>
    <w:link w:val="Platteteksteersteinspringing"/>
    <w:rsid w:val="002A78BE"/>
    <w:rPr>
      <w:rFonts w:ascii="Calibri" w:hAnsi="Calibri"/>
      <w:sz w:val="18"/>
      <w:lang w:val="nl-NL" w:eastAsia="nl-NL"/>
    </w:rPr>
  </w:style>
  <w:style w:type="paragraph" w:styleId="Plattetekstinspringen">
    <w:name w:val="Body Text Indent"/>
    <w:basedOn w:val="Standaard"/>
    <w:link w:val="PlattetekstinspringenChar"/>
    <w:semiHidden/>
    <w:unhideWhenUsed/>
    <w:rsid w:val="002A78BE"/>
    <w:pPr>
      <w:spacing w:after="120"/>
      <w:ind w:left="283"/>
    </w:pPr>
  </w:style>
  <w:style w:type="character" w:customStyle="1" w:styleId="PlattetekstinspringenChar">
    <w:name w:val="Platte tekst inspringen Char"/>
    <w:basedOn w:val="Standaardalinea-lettertype"/>
    <w:link w:val="Plattetekstinspringen"/>
    <w:semiHidden/>
    <w:rsid w:val="002A78BE"/>
    <w:rPr>
      <w:rFonts w:ascii="Calibri" w:hAnsi="Calibri"/>
      <w:sz w:val="18"/>
      <w:lang w:val="nl-NL" w:eastAsia="nl-NL"/>
    </w:rPr>
  </w:style>
  <w:style w:type="paragraph" w:styleId="Platteteksteersteinspringing2">
    <w:name w:val="Body Text First Indent 2"/>
    <w:basedOn w:val="Plattetekstinspringen"/>
    <w:link w:val="Platteteksteersteinspringing2Char"/>
    <w:semiHidden/>
    <w:unhideWhenUsed/>
    <w:rsid w:val="002A78BE"/>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2A78BE"/>
    <w:rPr>
      <w:rFonts w:ascii="Calibri" w:hAnsi="Calibri"/>
      <w:sz w:val="18"/>
      <w:lang w:val="nl-NL" w:eastAsia="nl-NL"/>
    </w:rPr>
  </w:style>
  <w:style w:type="paragraph" w:styleId="Plattetekstinspringen2">
    <w:name w:val="Body Text Indent 2"/>
    <w:basedOn w:val="Standaard"/>
    <w:link w:val="Plattetekstinspringen2Char"/>
    <w:semiHidden/>
    <w:unhideWhenUsed/>
    <w:rsid w:val="002A78BE"/>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2A78BE"/>
    <w:rPr>
      <w:rFonts w:ascii="Calibri" w:hAnsi="Calibri"/>
      <w:sz w:val="18"/>
      <w:lang w:val="nl-NL" w:eastAsia="nl-NL"/>
    </w:rPr>
  </w:style>
  <w:style w:type="paragraph" w:styleId="Plattetekstinspringen3">
    <w:name w:val="Body Text Indent 3"/>
    <w:basedOn w:val="Standaard"/>
    <w:link w:val="Plattetekstinspringen3Char"/>
    <w:semiHidden/>
    <w:unhideWhenUsed/>
    <w:rsid w:val="002A78BE"/>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2A78BE"/>
    <w:rPr>
      <w:rFonts w:ascii="Calibri" w:hAnsi="Calibri"/>
      <w:sz w:val="16"/>
      <w:szCs w:val="16"/>
      <w:lang w:val="nl-NL" w:eastAsia="nl-NL"/>
    </w:rPr>
  </w:style>
  <w:style w:type="character" w:styleId="Titelvanboek">
    <w:name w:val="Book Title"/>
    <w:basedOn w:val="Standaardalinea-lettertype"/>
    <w:uiPriority w:val="33"/>
    <w:qFormat/>
    <w:rsid w:val="002A78BE"/>
    <w:rPr>
      <w:rFonts w:ascii="Calibri" w:hAnsi="Calibri"/>
      <w:b/>
      <w:bCs/>
      <w:i/>
      <w:iCs/>
      <w:spacing w:val="5"/>
    </w:rPr>
  </w:style>
  <w:style w:type="paragraph" w:styleId="Bijschrift">
    <w:name w:val="caption"/>
    <w:basedOn w:val="Standaard"/>
    <w:next w:val="Standaard"/>
    <w:semiHidden/>
    <w:unhideWhenUsed/>
    <w:qFormat/>
    <w:rsid w:val="002A78BE"/>
    <w:pPr>
      <w:spacing w:after="200"/>
    </w:pPr>
    <w:rPr>
      <w:i/>
      <w:iCs/>
      <w:color w:val="1F497D" w:themeColor="text2"/>
      <w:szCs w:val="18"/>
    </w:rPr>
  </w:style>
  <w:style w:type="paragraph" w:styleId="Afsluiting">
    <w:name w:val="Closing"/>
    <w:basedOn w:val="Standaard"/>
    <w:link w:val="AfsluitingChar"/>
    <w:semiHidden/>
    <w:unhideWhenUsed/>
    <w:rsid w:val="002A78BE"/>
    <w:pPr>
      <w:ind w:left="4252"/>
    </w:pPr>
  </w:style>
  <w:style w:type="character" w:customStyle="1" w:styleId="AfsluitingChar">
    <w:name w:val="Afsluiting Char"/>
    <w:basedOn w:val="Standaardalinea-lettertype"/>
    <w:link w:val="Afsluiting"/>
    <w:semiHidden/>
    <w:rsid w:val="002A78BE"/>
    <w:rPr>
      <w:rFonts w:ascii="Calibri" w:hAnsi="Calibri"/>
      <w:sz w:val="18"/>
      <w:lang w:val="nl-NL" w:eastAsia="nl-NL"/>
    </w:rPr>
  </w:style>
  <w:style w:type="table" w:styleId="Kleurrijkraster">
    <w:name w:val="Colorful Grid"/>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semiHidden/>
    <w:unhideWhenUsed/>
    <w:rsid w:val="002A78B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2A78B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semiHidden/>
    <w:unhideWhenUsed/>
    <w:rsid w:val="002A78B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semiHidden/>
    <w:unhideWhenUsed/>
    <w:rsid w:val="002A78B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semiHidden/>
    <w:unhideWhenUsed/>
    <w:rsid w:val="002A78B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semiHidden/>
    <w:unhideWhenUsed/>
    <w:rsid w:val="002A78B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semiHidden/>
    <w:unhideWhenUsed/>
    <w:rsid w:val="002A78B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2A78B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semiHidden/>
    <w:unhideWhenUsed/>
    <w:rsid w:val="002A78B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2A78B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2A78B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2A78BE"/>
    <w:rPr>
      <w:rFonts w:ascii="Calibri" w:hAnsi="Calibri"/>
      <w:sz w:val="16"/>
      <w:szCs w:val="16"/>
    </w:rPr>
  </w:style>
  <w:style w:type="paragraph" w:styleId="Tekstopmerking">
    <w:name w:val="annotation text"/>
    <w:basedOn w:val="Standaard"/>
    <w:link w:val="TekstopmerkingChar"/>
    <w:semiHidden/>
    <w:unhideWhenUsed/>
    <w:rsid w:val="002A78BE"/>
    <w:rPr>
      <w:sz w:val="20"/>
    </w:rPr>
  </w:style>
  <w:style w:type="character" w:customStyle="1" w:styleId="TekstopmerkingChar">
    <w:name w:val="Tekst opmerking Char"/>
    <w:basedOn w:val="Standaardalinea-lettertype"/>
    <w:link w:val="Tekstopmerking"/>
    <w:semiHidden/>
    <w:rsid w:val="002A78BE"/>
    <w:rPr>
      <w:rFonts w:ascii="Calibri" w:hAnsi="Calibri"/>
      <w:lang w:val="nl-NL" w:eastAsia="nl-NL"/>
    </w:rPr>
  </w:style>
  <w:style w:type="paragraph" w:styleId="Onderwerpvanopmerking">
    <w:name w:val="annotation subject"/>
    <w:basedOn w:val="Tekstopmerking"/>
    <w:next w:val="Tekstopmerking"/>
    <w:link w:val="OnderwerpvanopmerkingChar"/>
    <w:semiHidden/>
    <w:unhideWhenUsed/>
    <w:rsid w:val="002A78BE"/>
    <w:rPr>
      <w:b/>
      <w:bCs/>
    </w:rPr>
  </w:style>
  <w:style w:type="character" w:customStyle="1" w:styleId="OnderwerpvanopmerkingChar">
    <w:name w:val="Onderwerp van opmerking Char"/>
    <w:basedOn w:val="TekstopmerkingChar"/>
    <w:link w:val="Onderwerpvanopmerking"/>
    <w:semiHidden/>
    <w:rsid w:val="002A78BE"/>
    <w:rPr>
      <w:rFonts w:ascii="Calibri" w:hAnsi="Calibri"/>
      <w:b/>
      <w:bCs/>
      <w:lang w:val="nl-NL" w:eastAsia="nl-NL"/>
    </w:rPr>
  </w:style>
  <w:style w:type="table" w:styleId="Donkerelijst">
    <w:name w:val="Dark List"/>
    <w:basedOn w:val="Standaardtabel"/>
    <w:uiPriority w:val="70"/>
    <w:semiHidden/>
    <w:unhideWhenUsed/>
    <w:rsid w:val="002A78B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2A78B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semiHidden/>
    <w:unhideWhenUsed/>
    <w:rsid w:val="002A78B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semiHidden/>
    <w:unhideWhenUsed/>
    <w:rsid w:val="002A78B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semiHidden/>
    <w:unhideWhenUsed/>
    <w:rsid w:val="002A78B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semiHidden/>
    <w:unhideWhenUsed/>
    <w:rsid w:val="002A78B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semiHidden/>
    <w:unhideWhenUsed/>
    <w:rsid w:val="002A78B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2A78BE"/>
  </w:style>
  <w:style w:type="character" w:customStyle="1" w:styleId="DatumChar">
    <w:name w:val="Datum Char"/>
    <w:basedOn w:val="Standaardalinea-lettertype"/>
    <w:link w:val="Datum"/>
    <w:rsid w:val="002A78BE"/>
    <w:rPr>
      <w:rFonts w:ascii="Calibri" w:hAnsi="Calibri"/>
      <w:sz w:val="18"/>
      <w:lang w:val="nl-NL" w:eastAsia="nl-NL"/>
    </w:rPr>
  </w:style>
  <w:style w:type="paragraph" w:styleId="Documentstructuur">
    <w:name w:val="Document Map"/>
    <w:basedOn w:val="Standaard"/>
    <w:link w:val="DocumentstructuurChar"/>
    <w:semiHidden/>
    <w:unhideWhenUsed/>
    <w:rsid w:val="002A78BE"/>
    <w:rPr>
      <w:rFonts w:cs="Segoe UI"/>
      <w:sz w:val="16"/>
      <w:szCs w:val="16"/>
    </w:rPr>
  </w:style>
  <w:style w:type="character" w:customStyle="1" w:styleId="DocumentstructuurChar">
    <w:name w:val="Documentstructuur Char"/>
    <w:basedOn w:val="Standaardalinea-lettertype"/>
    <w:link w:val="Documentstructuur"/>
    <w:semiHidden/>
    <w:rsid w:val="002A78BE"/>
    <w:rPr>
      <w:rFonts w:ascii="Calibri" w:hAnsi="Calibri" w:cs="Segoe UI"/>
      <w:sz w:val="16"/>
      <w:szCs w:val="16"/>
      <w:lang w:val="nl-NL" w:eastAsia="nl-NL"/>
    </w:rPr>
  </w:style>
  <w:style w:type="paragraph" w:styleId="E-mailhandtekening">
    <w:name w:val="E-mail Signature"/>
    <w:basedOn w:val="Standaard"/>
    <w:link w:val="E-mailhandtekeningChar"/>
    <w:semiHidden/>
    <w:unhideWhenUsed/>
    <w:rsid w:val="002A78BE"/>
  </w:style>
  <w:style w:type="character" w:customStyle="1" w:styleId="E-mailhandtekeningChar">
    <w:name w:val="E-mailhandtekening Char"/>
    <w:basedOn w:val="Standaardalinea-lettertype"/>
    <w:link w:val="E-mailhandtekening"/>
    <w:semiHidden/>
    <w:rsid w:val="002A78BE"/>
    <w:rPr>
      <w:rFonts w:ascii="Calibri" w:hAnsi="Calibri"/>
      <w:sz w:val="18"/>
      <w:lang w:val="nl-NL" w:eastAsia="nl-NL"/>
    </w:rPr>
  </w:style>
  <w:style w:type="character" w:styleId="Nadruk">
    <w:name w:val="Emphasis"/>
    <w:basedOn w:val="Standaardalinea-lettertype"/>
    <w:qFormat/>
    <w:rsid w:val="002A78BE"/>
    <w:rPr>
      <w:rFonts w:ascii="Calibri" w:hAnsi="Calibri"/>
      <w:i/>
      <w:iCs/>
    </w:rPr>
  </w:style>
  <w:style w:type="character" w:styleId="Eindnootmarkering">
    <w:name w:val="endnote reference"/>
    <w:basedOn w:val="Standaardalinea-lettertype"/>
    <w:semiHidden/>
    <w:unhideWhenUsed/>
    <w:rsid w:val="002A78BE"/>
    <w:rPr>
      <w:rFonts w:ascii="Calibri" w:hAnsi="Calibri"/>
      <w:vertAlign w:val="superscript"/>
    </w:rPr>
  </w:style>
  <w:style w:type="paragraph" w:styleId="Eindnoottekst">
    <w:name w:val="endnote text"/>
    <w:basedOn w:val="Standaard"/>
    <w:link w:val="EindnoottekstChar"/>
    <w:semiHidden/>
    <w:unhideWhenUsed/>
    <w:rsid w:val="002A78BE"/>
    <w:rPr>
      <w:sz w:val="20"/>
    </w:rPr>
  </w:style>
  <w:style w:type="character" w:customStyle="1" w:styleId="EindnoottekstChar">
    <w:name w:val="Eindnoottekst Char"/>
    <w:basedOn w:val="Standaardalinea-lettertype"/>
    <w:link w:val="Eindnoottekst"/>
    <w:semiHidden/>
    <w:rsid w:val="002A78BE"/>
    <w:rPr>
      <w:rFonts w:ascii="Calibri" w:hAnsi="Calibri"/>
      <w:lang w:val="nl-NL" w:eastAsia="nl-NL"/>
    </w:rPr>
  </w:style>
  <w:style w:type="paragraph" w:styleId="Adresenvelop">
    <w:name w:val="envelope address"/>
    <w:basedOn w:val="Standaard"/>
    <w:semiHidden/>
    <w:unhideWhenUsed/>
    <w:rsid w:val="002A78BE"/>
    <w:pPr>
      <w:framePr w:w="7920" w:h="1980" w:hRule="exact" w:hSpace="141" w:wrap="auto" w:hAnchor="page" w:xAlign="center" w:yAlign="bottom"/>
      <w:ind w:left="2880"/>
    </w:pPr>
    <w:rPr>
      <w:rFonts w:eastAsiaTheme="majorEastAsia" w:cstheme="majorBidi"/>
      <w:sz w:val="24"/>
      <w:szCs w:val="24"/>
    </w:rPr>
  </w:style>
  <w:style w:type="paragraph" w:styleId="Afzender">
    <w:name w:val="envelope return"/>
    <w:basedOn w:val="Standaard"/>
    <w:semiHidden/>
    <w:unhideWhenUsed/>
    <w:rsid w:val="002A78BE"/>
    <w:rPr>
      <w:rFonts w:eastAsiaTheme="majorEastAsia" w:cstheme="majorBidi"/>
      <w:sz w:val="20"/>
    </w:rPr>
  </w:style>
  <w:style w:type="character" w:styleId="GevolgdeHyperlink">
    <w:name w:val="FollowedHyperlink"/>
    <w:basedOn w:val="Standaardalinea-lettertype"/>
    <w:semiHidden/>
    <w:unhideWhenUsed/>
    <w:rsid w:val="002A78BE"/>
    <w:rPr>
      <w:rFonts w:ascii="Calibri" w:hAnsi="Calibri"/>
      <w:color w:val="800080" w:themeColor="followedHyperlink"/>
      <w:u w:val="single"/>
    </w:rPr>
  </w:style>
  <w:style w:type="character" w:styleId="Voetnootmarkering">
    <w:name w:val="footnote reference"/>
    <w:basedOn w:val="Standaardalinea-lettertype"/>
    <w:semiHidden/>
    <w:unhideWhenUsed/>
    <w:rsid w:val="002A78BE"/>
    <w:rPr>
      <w:rFonts w:ascii="Calibri" w:hAnsi="Calibri"/>
      <w:vertAlign w:val="superscript"/>
    </w:rPr>
  </w:style>
  <w:style w:type="paragraph" w:styleId="Voetnoottekst">
    <w:name w:val="footnote text"/>
    <w:basedOn w:val="Standaard"/>
    <w:link w:val="VoetnoottekstChar"/>
    <w:semiHidden/>
    <w:unhideWhenUsed/>
    <w:rsid w:val="002A78BE"/>
    <w:rPr>
      <w:sz w:val="20"/>
    </w:rPr>
  </w:style>
  <w:style w:type="character" w:customStyle="1" w:styleId="VoetnoottekstChar">
    <w:name w:val="Voetnoottekst Char"/>
    <w:basedOn w:val="Standaardalinea-lettertype"/>
    <w:link w:val="Voetnoottekst"/>
    <w:semiHidden/>
    <w:rsid w:val="002A78BE"/>
    <w:rPr>
      <w:rFonts w:ascii="Calibri" w:hAnsi="Calibri"/>
      <w:lang w:val="nl-NL" w:eastAsia="nl-NL"/>
    </w:rPr>
  </w:style>
  <w:style w:type="table" w:styleId="Rastertabel1licht">
    <w:name w:val="Grid Table 1 Light"/>
    <w:basedOn w:val="Standaardtabel"/>
    <w:uiPriority w:val="46"/>
    <w:rsid w:val="002A78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2A78B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2A78B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2A78B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2A78B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2A78B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2A78B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2A78B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2A78B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2-Accent2">
    <w:name w:val="Grid Table 2 Accent 2"/>
    <w:basedOn w:val="Standaardtabel"/>
    <w:uiPriority w:val="47"/>
    <w:rsid w:val="002A78B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2-Accent3">
    <w:name w:val="Grid Table 2 Accent 3"/>
    <w:basedOn w:val="Standaardtabel"/>
    <w:uiPriority w:val="47"/>
    <w:rsid w:val="002A78B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2-Accent4">
    <w:name w:val="Grid Table 2 Accent 4"/>
    <w:basedOn w:val="Standaardtabel"/>
    <w:uiPriority w:val="47"/>
    <w:rsid w:val="002A78B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2-Accent5">
    <w:name w:val="Grid Table 2 Accent 5"/>
    <w:basedOn w:val="Standaardtabel"/>
    <w:uiPriority w:val="47"/>
    <w:rsid w:val="002A78B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2-Accent6">
    <w:name w:val="Grid Table 2 Accent 6"/>
    <w:basedOn w:val="Standaardtabel"/>
    <w:uiPriority w:val="47"/>
    <w:rsid w:val="002A78B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3">
    <w:name w:val="Grid Table 3"/>
    <w:basedOn w:val="Standaardtabel"/>
    <w:uiPriority w:val="48"/>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3-Accent2">
    <w:name w:val="Grid Table 3 Accent 2"/>
    <w:basedOn w:val="Standaardtabel"/>
    <w:uiPriority w:val="48"/>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3-Accent3">
    <w:name w:val="Grid Table 3 Accent 3"/>
    <w:basedOn w:val="Standaardtabel"/>
    <w:uiPriority w:val="48"/>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3-Accent4">
    <w:name w:val="Grid Table 3 Accent 4"/>
    <w:basedOn w:val="Standaardtabel"/>
    <w:uiPriority w:val="48"/>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3-Accent5">
    <w:name w:val="Grid Table 3 Accent 5"/>
    <w:basedOn w:val="Standaardtabel"/>
    <w:uiPriority w:val="48"/>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3-Accent6">
    <w:name w:val="Grid Table 3 Accent 6"/>
    <w:basedOn w:val="Standaardtabel"/>
    <w:uiPriority w:val="48"/>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astertabel4">
    <w:name w:val="Grid Table 4"/>
    <w:basedOn w:val="Standaardtabel"/>
    <w:uiPriority w:val="49"/>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2">
    <w:name w:val="Grid Table 4 Accent 2"/>
    <w:basedOn w:val="Standaardtabel"/>
    <w:uiPriority w:val="49"/>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Accent3">
    <w:name w:val="Grid Table 4 Accent 3"/>
    <w:basedOn w:val="Standaardtabel"/>
    <w:uiPriority w:val="49"/>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4-Accent4">
    <w:name w:val="Grid Table 4 Accent 4"/>
    <w:basedOn w:val="Standaardtabel"/>
    <w:uiPriority w:val="49"/>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5">
    <w:name w:val="Grid Table 4 Accent 5"/>
    <w:basedOn w:val="Standaardtabel"/>
    <w:uiPriority w:val="49"/>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6">
    <w:name w:val="Grid Table 4 Accent 6"/>
    <w:basedOn w:val="Standaardtabel"/>
    <w:uiPriority w:val="49"/>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
    <w:name w:val="Grid Table 5 Dark"/>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5donker-Accent2">
    <w:name w:val="Grid Table 5 Dark Accent 2"/>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astertabel5donker-Accent3">
    <w:name w:val="Grid Table 5 Dark Accent 3"/>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astertabel5donker-Accent4">
    <w:name w:val="Grid Table 5 Dark Accent 4"/>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5donker-Accent5">
    <w:name w:val="Grid Table 5 Dark Accent 5"/>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astertabel5donker-Accent6">
    <w:name w:val="Grid Table 5 Dark Accent 6"/>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astertabel6kleurrijk">
    <w:name w:val="Grid Table 6 Colorful"/>
    <w:basedOn w:val="Standaardtabel"/>
    <w:uiPriority w:val="51"/>
    <w:rsid w:val="002A78B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2A78B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Accent2">
    <w:name w:val="Grid Table 6 Colorful Accent 2"/>
    <w:basedOn w:val="Standaardtabel"/>
    <w:uiPriority w:val="51"/>
    <w:rsid w:val="002A78B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6kleurrijk-Accent3">
    <w:name w:val="Grid Table 6 Colorful Accent 3"/>
    <w:basedOn w:val="Standaardtabel"/>
    <w:uiPriority w:val="51"/>
    <w:rsid w:val="002A78B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6kleurrijk-Accent4">
    <w:name w:val="Grid Table 6 Colorful Accent 4"/>
    <w:basedOn w:val="Standaardtabel"/>
    <w:uiPriority w:val="51"/>
    <w:rsid w:val="002A78B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6kleurrijk-Accent5">
    <w:name w:val="Grid Table 6 Colorful Accent 5"/>
    <w:basedOn w:val="Standaardtabel"/>
    <w:uiPriority w:val="51"/>
    <w:rsid w:val="002A78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6kleurrijk-Accent6">
    <w:name w:val="Grid Table 6 Colorful Accent 6"/>
    <w:basedOn w:val="Standaardtabel"/>
    <w:uiPriority w:val="51"/>
    <w:rsid w:val="002A78B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7kleurrijk">
    <w:name w:val="Grid Table 7 Colorful"/>
    <w:basedOn w:val="Standaardtabel"/>
    <w:uiPriority w:val="52"/>
    <w:rsid w:val="002A78B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2A78B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7kleurrijk-Accent2">
    <w:name w:val="Grid Table 7 Colorful Accent 2"/>
    <w:basedOn w:val="Standaardtabel"/>
    <w:uiPriority w:val="52"/>
    <w:rsid w:val="002A78B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7kleurrijk-Accent3">
    <w:name w:val="Grid Table 7 Colorful Accent 3"/>
    <w:basedOn w:val="Standaardtabel"/>
    <w:uiPriority w:val="52"/>
    <w:rsid w:val="002A78B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7kleurrijk-Accent4">
    <w:name w:val="Grid Table 7 Colorful Accent 4"/>
    <w:basedOn w:val="Standaardtabel"/>
    <w:uiPriority w:val="52"/>
    <w:rsid w:val="002A78B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7kleurrijk-Accent5">
    <w:name w:val="Grid Table 7 Colorful Accent 5"/>
    <w:basedOn w:val="Standaardtabel"/>
    <w:uiPriority w:val="52"/>
    <w:rsid w:val="002A78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7kleurrijk-Accent6">
    <w:name w:val="Grid Table 7 Colorful Accent 6"/>
    <w:basedOn w:val="Standaardtabel"/>
    <w:uiPriority w:val="52"/>
    <w:rsid w:val="002A78B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iem">
    <w:name w:val="HTML Acronym"/>
    <w:basedOn w:val="Standaardalinea-lettertype"/>
    <w:semiHidden/>
    <w:unhideWhenUsed/>
    <w:rsid w:val="002A78BE"/>
    <w:rPr>
      <w:rFonts w:ascii="Calibri" w:hAnsi="Calibri"/>
    </w:rPr>
  </w:style>
  <w:style w:type="paragraph" w:styleId="HTML-adres">
    <w:name w:val="HTML Address"/>
    <w:basedOn w:val="Standaard"/>
    <w:link w:val="HTML-adresChar"/>
    <w:semiHidden/>
    <w:unhideWhenUsed/>
    <w:rsid w:val="002A78BE"/>
    <w:rPr>
      <w:i/>
      <w:iCs/>
    </w:rPr>
  </w:style>
  <w:style w:type="character" w:customStyle="1" w:styleId="HTML-adresChar">
    <w:name w:val="HTML-adres Char"/>
    <w:basedOn w:val="Standaardalinea-lettertype"/>
    <w:link w:val="HTML-adres"/>
    <w:semiHidden/>
    <w:rsid w:val="002A78BE"/>
    <w:rPr>
      <w:rFonts w:ascii="Calibri" w:hAnsi="Calibri"/>
      <w:i/>
      <w:iCs/>
      <w:sz w:val="18"/>
      <w:lang w:val="nl-NL" w:eastAsia="nl-NL"/>
    </w:rPr>
  </w:style>
  <w:style w:type="character" w:styleId="HTML-citaat">
    <w:name w:val="HTML Cite"/>
    <w:basedOn w:val="Standaardalinea-lettertype"/>
    <w:semiHidden/>
    <w:unhideWhenUsed/>
    <w:rsid w:val="002A78BE"/>
    <w:rPr>
      <w:rFonts w:ascii="Calibri" w:hAnsi="Calibri"/>
      <w:i/>
      <w:iCs/>
    </w:rPr>
  </w:style>
  <w:style w:type="character" w:styleId="HTMLCode">
    <w:name w:val="HTML Code"/>
    <w:basedOn w:val="Standaardalinea-lettertype"/>
    <w:semiHidden/>
    <w:unhideWhenUsed/>
    <w:rsid w:val="002A78BE"/>
    <w:rPr>
      <w:rFonts w:ascii="Consolas" w:hAnsi="Consolas" w:cs="Consolas"/>
      <w:sz w:val="20"/>
      <w:szCs w:val="20"/>
    </w:rPr>
  </w:style>
  <w:style w:type="character" w:styleId="HTMLDefinition">
    <w:name w:val="HTML Definition"/>
    <w:basedOn w:val="Standaardalinea-lettertype"/>
    <w:semiHidden/>
    <w:unhideWhenUsed/>
    <w:rsid w:val="002A78BE"/>
    <w:rPr>
      <w:rFonts w:ascii="Calibri" w:hAnsi="Calibri"/>
      <w:i/>
      <w:iCs/>
    </w:rPr>
  </w:style>
  <w:style w:type="character" w:styleId="HTML-toetsenbord">
    <w:name w:val="HTML Keyboard"/>
    <w:basedOn w:val="Standaardalinea-lettertype"/>
    <w:semiHidden/>
    <w:unhideWhenUsed/>
    <w:rsid w:val="002A78BE"/>
    <w:rPr>
      <w:rFonts w:ascii="Consolas" w:hAnsi="Consolas" w:cs="Consolas"/>
      <w:sz w:val="20"/>
      <w:szCs w:val="20"/>
    </w:rPr>
  </w:style>
  <w:style w:type="paragraph" w:styleId="HTML-voorafopgemaakt">
    <w:name w:val="HTML Preformatted"/>
    <w:basedOn w:val="Standaard"/>
    <w:link w:val="HTML-voorafopgemaaktChar"/>
    <w:semiHidden/>
    <w:unhideWhenUsed/>
    <w:rsid w:val="002A78BE"/>
    <w:rPr>
      <w:rFonts w:cs="Consolas"/>
      <w:sz w:val="20"/>
    </w:rPr>
  </w:style>
  <w:style w:type="character" w:customStyle="1" w:styleId="HTML-voorafopgemaaktChar">
    <w:name w:val="HTML - vooraf opgemaakt Char"/>
    <w:basedOn w:val="Standaardalinea-lettertype"/>
    <w:link w:val="HTML-voorafopgemaakt"/>
    <w:semiHidden/>
    <w:rsid w:val="002A78BE"/>
    <w:rPr>
      <w:rFonts w:ascii="Calibri" w:hAnsi="Calibri" w:cs="Consolas"/>
      <w:lang w:val="nl-NL" w:eastAsia="nl-NL"/>
    </w:rPr>
  </w:style>
  <w:style w:type="character" w:styleId="HTML-voorbeeld">
    <w:name w:val="HTML Sample"/>
    <w:basedOn w:val="Standaardalinea-lettertype"/>
    <w:semiHidden/>
    <w:unhideWhenUsed/>
    <w:rsid w:val="002A78BE"/>
    <w:rPr>
      <w:rFonts w:ascii="Consolas" w:hAnsi="Consolas" w:cs="Consolas"/>
      <w:sz w:val="24"/>
      <w:szCs w:val="24"/>
    </w:rPr>
  </w:style>
  <w:style w:type="character" w:styleId="HTML-schrijfmachine">
    <w:name w:val="HTML Typewriter"/>
    <w:basedOn w:val="Standaardalinea-lettertype"/>
    <w:semiHidden/>
    <w:unhideWhenUsed/>
    <w:rsid w:val="002A78BE"/>
    <w:rPr>
      <w:rFonts w:ascii="Consolas" w:hAnsi="Consolas" w:cs="Consolas"/>
      <w:sz w:val="20"/>
      <w:szCs w:val="20"/>
    </w:rPr>
  </w:style>
  <w:style w:type="character" w:styleId="HTMLVariable">
    <w:name w:val="HTML Variable"/>
    <w:basedOn w:val="Standaardalinea-lettertype"/>
    <w:semiHidden/>
    <w:unhideWhenUsed/>
    <w:rsid w:val="002A78BE"/>
    <w:rPr>
      <w:rFonts w:ascii="Calibri" w:hAnsi="Calibri"/>
      <w:i/>
      <w:iCs/>
    </w:rPr>
  </w:style>
  <w:style w:type="paragraph" w:styleId="Index1">
    <w:name w:val="index 1"/>
    <w:basedOn w:val="Standaard"/>
    <w:next w:val="Standaard"/>
    <w:autoRedefine/>
    <w:semiHidden/>
    <w:unhideWhenUsed/>
    <w:rsid w:val="002A78BE"/>
    <w:pPr>
      <w:ind w:left="180" w:hanging="180"/>
    </w:pPr>
  </w:style>
  <w:style w:type="paragraph" w:styleId="Index2">
    <w:name w:val="index 2"/>
    <w:basedOn w:val="Standaard"/>
    <w:next w:val="Standaard"/>
    <w:autoRedefine/>
    <w:semiHidden/>
    <w:unhideWhenUsed/>
    <w:rsid w:val="002A78BE"/>
    <w:pPr>
      <w:ind w:left="360" w:hanging="180"/>
    </w:pPr>
  </w:style>
  <w:style w:type="paragraph" w:styleId="Index3">
    <w:name w:val="index 3"/>
    <w:basedOn w:val="Standaard"/>
    <w:next w:val="Standaard"/>
    <w:autoRedefine/>
    <w:semiHidden/>
    <w:unhideWhenUsed/>
    <w:rsid w:val="002A78BE"/>
    <w:pPr>
      <w:ind w:left="540" w:hanging="180"/>
    </w:pPr>
  </w:style>
  <w:style w:type="paragraph" w:styleId="Index4">
    <w:name w:val="index 4"/>
    <w:basedOn w:val="Standaard"/>
    <w:next w:val="Standaard"/>
    <w:autoRedefine/>
    <w:semiHidden/>
    <w:unhideWhenUsed/>
    <w:rsid w:val="002A78BE"/>
    <w:pPr>
      <w:ind w:left="720" w:hanging="180"/>
    </w:pPr>
  </w:style>
  <w:style w:type="paragraph" w:styleId="Index5">
    <w:name w:val="index 5"/>
    <w:basedOn w:val="Standaard"/>
    <w:next w:val="Standaard"/>
    <w:autoRedefine/>
    <w:semiHidden/>
    <w:unhideWhenUsed/>
    <w:rsid w:val="002A78BE"/>
    <w:pPr>
      <w:ind w:left="900" w:hanging="180"/>
    </w:pPr>
  </w:style>
  <w:style w:type="paragraph" w:styleId="Index6">
    <w:name w:val="index 6"/>
    <w:basedOn w:val="Standaard"/>
    <w:next w:val="Standaard"/>
    <w:autoRedefine/>
    <w:semiHidden/>
    <w:unhideWhenUsed/>
    <w:rsid w:val="002A78BE"/>
    <w:pPr>
      <w:ind w:left="1080" w:hanging="180"/>
    </w:pPr>
  </w:style>
  <w:style w:type="paragraph" w:styleId="Index7">
    <w:name w:val="index 7"/>
    <w:basedOn w:val="Standaard"/>
    <w:next w:val="Standaard"/>
    <w:autoRedefine/>
    <w:semiHidden/>
    <w:unhideWhenUsed/>
    <w:rsid w:val="002A78BE"/>
    <w:pPr>
      <w:ind w:left="1260" w:hanging="180"/>
    </w:pPr>
  </w:style>
  <w:style w:type="paragraph" w:styleId="Index8">
    <w:name w:val="index 8"/>
    <w:basedOn w:val="Standaard"/>
    <w:next w:val="Standaard"/>
    <w:autoRedefine/>
    <w:semiHidden/>
    <w:unhideWhenUsed/>
    <w:rsid w:val="002A78BE"/>
    <w:pPr>
      <w:ind w:left="1440" w:hanging="180"/>
    </w:pPr>
  </w:style>
  <w:style w:type="paragraph" w:styleId="Index9">
    <w:name w:val="index 9"/>
    <w:basedOn w:val="Standaard"/>
    <w:next w:val="Standaard"/>
    <w:autoRedefine/>
    <w:semiHidden/>
    <w:unhideWhenUsed/>
    <w:rsid w:val="002A78BE"/>
    <w:pPr>
      <w:ind w:left="1620" w:hanging="180"/>
    </w:pPr>
  </w:style>
  <w:style w:type="paragraph" w:styleId="Indexkop">
    <w:name w:val="index heading"/>
    <w:basedOn w:val="Standaard"/>
    <w:next w:val="Index1"/>
    <w:semiHidden/>
    <w:unhideWhenUsed/>
    <w:rsid w:val="002A78BE"/>
    <w:rPr>
      <w:rFonts w:eastAsiaTheme="majorEastAsia" w:cstheme="majorBidi"/>
      <w:b/>
      <w:bCs/>
    </w:rPr>
  </w:style>
  <w:style w:type="character" w:styleId="Intensievebenadrukking">
    <w:name w:val="Intense Emphasis"/>
    <w:basedOn w:val="Standaardalinea-lettertype"/>
    <w:uiPriority w:val="21"/>
    <w:qFormat/>
    <w:rsid w:val="002A78BE"/>
    <w:rPr>
      <w:rFonts w:ascii="Calibri" w:hAnsi="Calibri"/>
      <w:i/>
      <w:iCs/>
      <w:color w:val="4F81BD" w:themeColor="accent1"/>
    </w:rPr>
  </w:style>
  <w:style w:type="paragraph" w:styleId="Duidelijkcitaat">
    <w:name w:val="Intense Quote"/>
    <w:basedOn w:val="Standaard"/>
    <w:next w:val="Standaard"/>
    <w:link w:val="DuidelijkcitaatChar"/>
    <w:uiPriority w:val="30"/>
    <w:qFormat/>
    <w:rsid w:val="002A78B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2A78BE"/>
    <w:rPr>
      <w:rFonts w:ascii="Calibri" w:hAnsi="Calibri"/>
      <w:i/>
      <w:iCs/>
      <w:color w:val="4F81BD" w:themeColor="accent1"/>
      <w:sz w:val="18"/>
      <w:lang w:val="nl-NL" w:eastAsia="nl-NL"/>
    </w:rPr>
  </w:style>
  <w:style w:type="character" w:styleId="Intensieveverwijzing">
    <w:name w:val="Intense Reference"/>
    <w:basedOn w:val="Standaardalinea-lettertype"/>
    <w:uiPriority w:val="32"/>
    <w:qFormat/>
    <w:rsid w:val="002A78BE"/>
    <w:rPr>
      <w:rFonts w:ascii="Calibri" w:hAnsi="Calibri"/>
      <w:b/>
      <w:bCs/>
      <w:smallCaps/>
      <w:color w:val="4F81BD" w:themeColor="accent1"/>
      <w:spacing w:val="5"/>
    </w:rPr>
  </w:style>
  <w:style w:type="table" w:styleId="Lichtraster">
    <w:name w:val="Light Grid"/>
    <w:basedOn w:val="Standaardtabel"/>
    <w:uiPriority w:val="62"/>
    <w:rsid w:val="002A78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2A78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semiHidden/>
    <w:unhideWhenUsed/>
    <w:rsid w:val="002A78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semiHidden/>
    <w:unhideWhenUsed/>
    <w:rsid w:val="002A78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semiHidden/>
    <w:unhideWhenUsed/>
    <w:rsid w:val="002A78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semiHidden/>
    <w:unhideWhenUsed/>
    <w:rsid w:val="002A78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semiHidden/>
    <w:unhideWhenUsed/>
    <w:rsid w:val="002A78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2A78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2A78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semiHidden/>
    <w:unhideWhenUsed/>
    <w:rsid w:val="002A78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semiHidden/>
    <w:unhideWhenUsed/>
    <w:rsid w:val="002A78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semiHidden/>
    <w:unhideWhenUsed/>
    <w:rsid w:val="002A78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semiHidden/>
    <w:unhideWhenUsed/>
    <w:rsid w:val="002A78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semiHidden/>
    <w:unhideWhenUsed/>
    <w:rsid w:val="002A78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2A78B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2A78B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semiHidden/>
    <w:unhideWhenUsed/>
    <w:rsid w:val="002A78B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semiHidden/>
    <w:unhideWhenUsed/>
    <w:rsid w:val="002A78B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semiHidden/>
    <w:unhideWhenUsed/>
    <w:rsid w:val="002A78B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semiHidden/>
    <w:unhideWhenUsed/>
    <w:rsid w:val="002A78B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semiHidden/>
    <w:unhideWhenUsed/>
    <w:rsid w:val="002A78B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semiHidden/>
    <w:unhideWhenUsed/>
    <w:rsid w:val="002A78BE"/>
    <w:rPr>
      <w:rFonts w:ascii="Calibri" w:hAnsi="Calibri"/>
    </w:rPr>
  </w:style>
  <w:style w:type="paragraph" w:styleId="Lijst">
    <w:name w:val="List"/>
    <w:basedOn w:val="Standaard"/>
    <w:semiHidden/>
    <w:unhideWhenUsed/>
    <w:rsid w:val="002A78BE"/>
    <w:pPr>
      <w:ind w:left="283" w:hanging="283"/>
      <w:contextualSpacing/>
    </w:pPr>
  </w:style>
  <w:style w:type="paragraph" w:styleId="Lijst2">
    <w:name w:val="List 2"/>
    <w:basedOn w:val="Standaard"/>
    <w:semiHidden/>
    <w:unhideWhenUsed/>
    <w:rsid w:val="002A78BE"/>
    <w:pPr>
      <w:ind w:left="566" w:hanging="283"/>
      <w:contextualSpacing/>
    </w:pPr>
  </w:style>
  <w:style w:type="paragraph" w:styleId="Lijst3">
    <w:name w:val="List 3"/>
    <w:basedOn w:val="Standaard"/>
    <w:semiHidden/>
    <w:unhideWhenUsed/>
    <w:rsid w:val="002A78BE"/>
    <w:pPr>
      <w:ind w:left="849" w:hanging="283"/>
      <w:contextualSpacing/>
    </w:pPr>
  </w:style>
  <w:style w:type="paragraph" w:styleId="Lijst4">
    <w:name w:val="List 4"/>
    <w:basedOn w:val="Standaard"/>
    <w:rsid w:val="002A78BE"/>
    <w:pPr>
      <w:ind w:left="1132" w:hanging="283"/>
      <w:contextualSpacing/>
    </w:pPr>
  </w:style>
  <w:style w:type="paragraph" w:styleId="Lijst5">
    <w:name w:val="List 5"/>
    <w:basedOn w:val="Standaard"/>
    <w:rsid w:val="002A78BE"/>
    <w:pPr>
      <w:ind w:left="1415" w:hanging="283"/>
      <w:contextualSpacing/>
    </w:pPr>
  </w:style>
  <w:style w:type="paragraph" w:styleId="Lijstopsomteken">
    <w:name w:val="List Bullet"/>
    <w:basedOn w:val="Standaard"/>
    <w:semiHidden/>
    <w:unhideWhenUsed/>
    <w:rsid w:val="002A78BE"/>
    <w:pPr>
      <w:numPr>
        <w:numId w:val="1"/>
      </w:numPr>
      <w:contextualSpacing/>
    </w:pPr>
  </w:style>
  <w:style w:type="paragraph" w:styleId="Lijstopsomteken2">
    <w:name w:val="List Bullet 2"/>
    <w:basedOn w:val="Standaard"/>
    <w:semiHidden/>
    <w:unhideWhenUsed/>
    <w:rsid w:val="002A78BE"/>
    <w:pPr>
      <w:numPr>
        <w:numId w:val="2"/>
      </w:numPr>
      <w:contextualSpacing/>
    </w:pPr>
  </w:style>
  <w:style w:type="paragraph" w:styleId="Lijstopsomteken3">
    <w:name w:val="List Bullet 3"/>
    <w:basedOn w:val="Standaard"/>
    <w:semiHidden/>
    <w:unhideWhenUsed/>
    <w:rsid w:val="002A78BE"/>
    <w:pPr>
      <w:numPr>
        <w:numId w:val="3"/>
      </w:numPr>
      <w:contextualSpacing/>
    </w:pPr>
  </w:style>
  <w:style w:type="paragraph" w:styleId="Lijstopsomteken4">
    <w:name w:val="List Bullet 4"/>
    <w:basedOn w:val="Standaard"/>
    <w:semiHidden/>
    <w:unhideWhenUsed/>
    <w:rsid w:val="002A78BE"/>
    <w:pPr>
      <w:numPr>
        <w:numId w:val="4"/>
      </w:numPr>
      <w:contextualSpacing/>
    </w:pPr>
  </w:style>
  <w:style w:type="paragraph" w:styleId="Lijstopsomteken5">
    <w:name w:val="List Bullet 5"/>
    <w:basedOn w:val="Standaard"/>
    <w:semiHidden/>
    <w:unhideWhenUsed/>
    <w:rsid w:val="002A78BE"/>
    <w:pPr>
      <w:numPr>
        <w:numId w:val="5"/>
      </w:numPr>
      <w:contextualSpacing/>
    </w:pPr>
  </w:style>
  <w:style w:type="paragraph" w:styleId="Lijstvoortzetting">
    <w:name w:val="List Continue"/>
    <w:basedOn w:val="Standaard"/>
    <w:semiHidden/>
    <w:unhideWhenUsed/>
    <w:rsid w:val="002A78BE"/>
    <w:pPr>
      <w:spacing w:after="120"/>
      <w:ind w:left="283"/>
      <w:contextualSpacing/>
    </w:pPr>
  </w:style>
  <w:style w:type="paragraph" w:styleId="Lijstvoortzetting2">
    <w:name w:val="List Continue 2"/>
    <w:basedOn w:val="Standaard"/>
    <w:semiHidden/>
    <w:unhideWhenUsed/>
    <w:rsid w:val="002A78BE"/>
    <w:pPr>
      <w:spacing w:after="120"/>
      <w:ind w:left="566"/>
      <w:contextualSpacing/>
    </w:pPr>
  </w:style>
  <w:style w:type="paragraph" w:styleId="Lijstvoortzetting3">
    <w:name w:val="List Continue 3"/>
    <w:basedOn w:val="Standaard"/>
    <w:semiHidden/>
    <w:unhideWhenUsed/>
    <w:rsid w:val="002A78BE"/>
    <w:pPr>
      <w:spacing w:after="120"/>
      <w:ind w:left="849"/>
      <w:contextualSpacing/>
    </w:pPr>
  </w:style>
  <w:style w:type="paragraph" w:styleId="Lijstvoortzetting4">
    <w:name w:val="List Continue 4"/>
    <w:basedOn w:val="Standaard"/>
    <w:semiHidden/>
    <w:unhideWhenUsed/>
    <w:rsid w:val="002A78BE"/>
    <w:pPr>
      <w:spacing w:after="120"/>
      <w:ind w:left="1132"/>
      <w:contextualSpacing/>
    </w:pPr>
  </w:style>
  <w:style w:type="paragraph" w:styleId="Lijstvoortzetting5">
    <w:name w:val="List Continue 5"/>
    <w:basedOn w:val="Standaard"/>
    <w:semiHidden/>
    <w:unhideWhenUsed/>
    <w:rsid w:val="002A78BE"/>
    <w:pPr>
      <w:spacing w:after="120"/>
      <w:ind w:left="1415"/>
      <w:contextualSpacing/>
    </w:pPr>
  </w:style>
  <w:style w:type="paragraph" w:styleId="Lijstnummering">
    <w:name w:val="List Number"/>
    <w:basedOn w:val="Standaard"/>
    <w:rsid w:val="002A78BE"/>
    <w:pPr>
      <w:numPr>
        <w:numId w:val="6"/>
      </w:numPr>
      <w:contextualSpacing/>
    </w:pPr>
  </w:style>
  <w:style w:type="paragraph" w:styleId="Lijstnummering2">
    <w:name w:val="List Number 2"/>
    <w:basedOn w:val="Standaard"/>
    <w:semiHidden/>
    <w:unhideWhenUsed/>
    <w:rsid w:val="002A78BE"/>
    <w:pPr>
      <w:numPr>
        <w:numId w:val="7"/>
      </w:numPr>
      <w:contextualSpacing/>
    </w:pPr>
  </w:style>
  <w:style w:type="paragraph" w:styleId="Lijstnummering3">
    <w:name w:val="List Number 3"/>
    <w:basedOn w:val="Standaard"/>
    <w:semiHidden/>
    <w:unhideWhenUsed/>
    <w:rsid w:val="002A78BE"/>
    <w:pPr>
      <w:numPr>
        <w:numId w:val="8"/>
      </w:numPr>
      <w:contextualSpacing/>
    </w:pPr>
  </w:style>
  <w:style w:type="paragraph" w:styleId="Lijstnummering4">
    <w:name w:val="List Number 4"/>
    <w:basedOn w:val="Standaard"/>
    <w:semiHidden/>
    <w:unhideWhenUsed/>
    <w:rsid w:val="002A78BE"/>
    <w:pPr>
      <w:numPr>
        <w:numId w:val="9"/>
      </w:numPr>
      <w:contextualSpacing/>
    </w:pPr>
  </w:style>
  <w:style w:type="paragraph" w:styleId="Lijstnummering5">
    <w:name w:val="List Number 5"/>
    <w:basedOn w:val="Standaard"/>
    <w:semiHidden/>
    <w:unhideWhenUsed/>
    <w:rsid w:val="002A78BE"/>
    <w:pPr>
      <w:numPr>
        <w:numId w:val="10"/>
      </w:numPr>
      <w:contextualSpacing/>
    </w:pPr>
  </w:style>
  <w:style w:type="table" w:styleId="Lijsttabel1licht">
    <w:name w:val="List Table 1 Light"/>
    <w:basedOn w:val="Standaardtabel"/>
    <w:uiPriority w:val="46"/>
    <w:rsid w:val="002A78B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2A78B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1licht-Accent2">
    <w:name w:val="List Table 1 Light Accent 2"/>
    <w:basedOn w:val="Standaardtabel"/>
    <w:uiPriority w:val="46"/>
    <w:rsid w:val="002A78B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1licht-Accent3">
    <w:name w:val="List Table 1 Light Accent 3"/>
    <w:basedOn w:val="Standaardtabel"/>
    <w:uiPriority w:val="46"/>
    <w:rsid w:val="002A78B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1licht-Accent4">
    <w:name w:val="List Table 1 Light Accent 4"/>
    <w:basedOn w:val="Standaardtabel"/>
    <w:uiPriority w:val="46"/>
    <w:rsid w:val="002A78B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1licht-Accent5">
    <w:name w:val="List Table 1 Light Accent 5"/>
    <w:basedOn w:val="Standaardtabel"/>
    <w:uiPriority w:val="46"/>
    <w:rsid w:val="002A78B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1licht-Accent6">
    <w:name w:val="List Table 1 Light Accent 6"/>
    <w:basedOn w:val="Standaardtabel"/>
    <w:uiPriority w:val="46"/>
    <w:rsid w:val="002A78B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2">
    <w:name w:val="List Table 2"/>
    <w:basedOn w:val="Standaardtabel"/>
    <w:uiPriority w:val="47"/>
    <w:rsid w:val="002A78B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2A78B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2">
    <w:name w:val="List Table 2 Accent 2"/>
    <w:basedOn w:val="Standaardtabel"/>
    <w:uiPriority w:val="47"/>
    <w:rsid w:val="002A78B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2-Accent3">
    <w:name w:val="List Table 2 Accent 3"/>
    <w:basedOn w:val="Standaardtabel"/>
    <w:uiPriority w:val="47"/>
    <w:rsid w:val="002A78B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2-Accent4">
    <w:name w:val="List Table 2 Accent 4"/>
    <w:basedOn w:val="Standaardtabel"/>
    <w:uiPriority w:val="47"/>
    <w:rsid w:val="002A78B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2-Accent5">
    <w:name w:val="List Table 2 Accent 5"/>
    <w:basedOn w:val="Standaardtabel"/>
    <w:uiPriority w:val="47"/>
    <w:rsid w:val="002A78B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2-Accent6">
    <w:name w:val="List Table 2 Accent 6"/>
    <w:basedOn w:val="Standaardtabel"/>
    <w:uiPriority w:val="47"/>
    <w:rsid w:val="002A78B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3">
    <w:name w:val="List Table 3"/>
    <w:basedOn w:val="Standaardtabel"/>
    <w:uiPriority w:val="48"/>
    <w:rsid w:val="002A78B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2A78B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jsttabel3-Accent2">
    <w:name w:val="List Table 3 Accent 2"/>
    <w:basedOn w:val="Standaardtabel"/>
    <w:uiPriority w:val="48"/>
    <w:rsid w:val="002A78B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jsttabel3-Accent3">
    <w:name w:val="List Table 3 Accent 3"/>
    <w:basedOn w:val="Standaardtabel"/>
    <w:uiPriority w:val="48"/>
    <w:rsid w:val="002A78B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jsttabel3-Accent4">
    <w:name w:val="List Table 3 Accent 4"/>
    <w:basedOn w:val="Standaardtabel"/>
    <w:uiPriority w:val="48"/>
    <w:rsid w:val="002A78B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jsttabel3-Accent5">
    <w:name w:val="List Table 3 Accent 5"/>
    <w:basedOn w:val="Standaardtabel"/>
    <w:uiPriority w:val="48"/>
    <w:rsid w:val="002A78B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jsttabel3-Accent6">
    <w:name w:val="List Table 3 Accent 6"/>
    <w:basedOn w:val="Standaardtabel"/>
    <w:uiPriority w:val="48"/>
    <w:rsid w:val="002A78B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jsttabel4">
    <w:name w:val="List Table 4"/>
    <w:basedOn w:val="Standaardtabel"/>
    <w:uiPriority w:val="49"/>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2">
    <w:name w:val="List Table 4 Accent 2"/>
    <w:basedOn w:val="Standaardtabel"/>
    <w:uiPriority w:val="49"/>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4-Accent3">
    <w:name w:val="List Table 4 Accent 3"/>
    <w:basedOn w:val="Standaardtabel"/>
    <w:uiPriority w:val="49"/>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4-Accent4">
    <w:name w:val="List Table 4 Accent 4"/>
    <w:basedOn w:val="Standaardtabel"/>
    <w:uiPriority w:val="49"/>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4-Accent5">
    <w:name w:val="List Table 4 Accent 5"/>
    <w:basedOn w:val="Standaardtabel"/>
    <w:uiPriority w:val="49"/>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4-Accent6">
    <w:name w:val="List Table 4 Accent 6"/>
    <w:basedOn w:val="Standaardtabel"/>
    <w:uiPriority w:val="49"/>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5donker">
    <w:name w:val="List Table 5 Dark"/>
    <w:basedOn w:val="Standaardtabel"/>
    <w:uiPriority w:val="50"/>
    <w:rsid w:val="002A78B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2A78B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2A78B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2A78B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2A78B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2A78B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2A78B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2A78B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2A78B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6kleurrijk-Accent2">
    <w:name w:val="List Table 6 Colorful Accent 2"/>
    <w:basedOn w:val="Standaardtabel"/>
    <w:uiPriority w:val="51"/>
    <w:rsid w:val="002A78B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6kleurrijk-Accent3">
    <w:name w:val="List Table 6 Colorful Accent 3"/>
    <w:basedOn w:val="Standaardtabel"/>
    <w:uiPriority w:val="51"/>
    <w:rsid w:val="002A78B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6kleurrijk-Accent4">
    <w:name w:val="List Table 6 Colorful Accent 4"/>
    <w:basedOn w:val="Standaardtabel"/>
    <w:uiPriority w:val="51"/>
    <w:rsid w:val="002A78B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6kleurrijk-Accent5">
    <w:name w:val="List Table 6 Colorful Accent 5"/>
    <w:basedOn w:val="Standaardtabel"/>
    <w:uiPriority w:val="51"/>
    <w:rsid w:val="002A78B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6kleurrijk-Accent6">
    <w:name w:val="List Table 6 Colorful Accent 6"/>
    <w:basedOn w:val="Standaardtabel"/>
    <w:uiPriority w:val="51"/>
    <w:rsid w:val="002A78B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7kleurrijk">
    <w:name w:val="List Table 7 Colorful"/>
    <w:basedOn w:val="Standaardtabel"/>
    <w:uiPriority w:val="52"/>
    <w:rsid w:val="002A78B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2A78B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2A78B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2A78B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2A78B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2A78B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2A78B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2A78BE"/>
    <w:pPr>
      <w:widowControl w:val="0"/>
      <w:tabs>
        <w:tab w:val="left" w:pos="480"/>
        <w:tab w:val="left" w:pos="960"/>
        <w:tab w:val="left" w:pos="1440"/>
        <w:tab w:val="left" w:pos="1920"/>
        <w:tab w:val="left" w:pos="2400"/>
        <w:tab w:val="left" w:pos="2880"/>
        <w:tab w:val="left" w:pos="3360"/>
        <w:tab w:val="left" w:pos="3840"/>
        <w:tab w:val="left" w:pos="4320"/>
      </w:tabs>
      <w:spacing w:line="240" w:lineRule="atLeast"/>
    </w:pPr>
    <w:rPr>
      <w:rFonts w:ascii="Calibri" w:hAnsi="Calibri" w:cs="Consolas"/>
      <w:lang w:val="nl-NL" w:eastAsia="nl-NL"/>
    </w:rPr>
  </w:style>
  <w:style w:type="character" w:customStyle="1" w:styleId="MacrotekstChar">
    <w:name w:val="Macrotekst Char"/>
    <w:basedOn w:val="Standaardalinea-lettertype"/>
    <w:link w:val="Macrotekst"/>
    <w:semiHidden/>
    <w:rsid w:val="002A78BE"/>
    <w:rPr>
      <w:rFonts w:ascii="Calibri" w:hAnsi="Calibri" w:cs="Consolas"/>
      <w:lang w:val="nl-NL" w:eastAsia="nl-NL"/>
    </w:rPr>
  </w:style>
  <w:style w:type="table" w:styleId="Gemiddeldraster1">
    <w:name w:val="Medium Grid 1"/>
    <w:basedOn w:val="Standaardtabel"/>
    <w:uiPriority w:val="67"/>
    <w:semiHidden/>
    <w:unhideWhenUsed/>
    <w:rsid w:val="002A78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2A78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semiHidden/>
    <w:unhideWhenUsed/>
    <w:rsid w:val="002A78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semiHidden/>
    <w:unhideWhenUsed/>
    <w:rsid w:val="002A78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semiHidden/>
    <w:unhideWhenUsed/>
    <w:rsid w:val="002A78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semiHidden/>
    <w:unhideWhenUsed/>
    <w:rsid w:val="002A78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semiHidden/>
    <w:unhideWhenUsed/>
    <w:rsid w:val="002A78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semiHidden/>
    <w:unhideWhenUsed/>
    <w:rsid w:val="002A78B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2A78B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semiHidden/>
    <w:unhideWhenUsed/>
    <w:rsid w:val="002A78B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semiHidden/>
    <w:unhideWhenUsed/>
    <w:rsid w:val="002A78B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semiHidden/>
    <w:unhideWhenUsed/>
    <w:rsid w:val="002A78B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semiHidden/>
    <w:unhideWhenUsed/>
    <w:rsid w:val="002A78B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semiHidden/>
    <w:unhideWhenUsed/>
    <w:rsid w:val="002A78B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2A78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2A78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2A78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2A78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2A78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2A78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2A78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semiHidden/>
    <w:unhideWhenUsed/>
    <w:rsid w:val="002A78BE"/>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BerichtkopChar">
    <w:name w:val="Berichtkop Char"/>
    <w:basedOn w:val="Standaardalinea-lettertype"/>
    <w:link w:val="Berichtkop"/>
    <w:semiHidden/>
    <w:rsid w:val="002A78BE"/>
    <w:rPr>
      <w:rFonts w:ascii="Calibri" w:eastAsiaTheme="majorEastAsia" w:hAnsi="Calibri" w:cstheme="majorBidi"/>
      <w:sz w:val="24"/>
      <w:szCs w:val="24"/>
      <w:shd w:val="pct20" w:color="auto" w:fill="auto"/>
      <w:lang w:val="nl-NL" w:eastAsia="nl-NL"/>
    </w:rPr>
  </w:style>
  <w:style w:type="paragraph" w:styleId="Geenafstand">
    <w:name w:val="No Spacing"/>
    <w:uiPriority w:val="1"/>
    <w:qFormat/>
    <w:rsid w:val="002A78BE"/>
    <w:pPr>
      <w:widowControl w:val="0"/>
    </w:pPr>
    <w:rPr>
      <w:rFonts w:ascii="Calibri" w:hAnsi="Calibri"/>
      <w:sz w:val="18"/>
      <w:lang w:val="nl-NL" w:eastAsia="nl-NL"/>
    </w:rPr>
  </w:style>
  <w:style w:type="paragraph" w:styleId="Normaalweb">
    <w:name w:val="Normal (Web)"/>
    <w:basedOn w:val="Standaard"/>
    <w:semiHidden/>
    <w:unhideWhenUsed/>
    <w:rsid w:val="002A78BE"/>
    <w:rPr>
      <w:sz w:val="24"/>
      <w:szCs w:val="24"/>
    </w:rPr>
  </w:style>
  <w:style w:type="paragraph" w:styleId="Standaardinspringing">
    <w:name w:val="Normal Indent"/>
    <w:basedOn w:val="Standaard"/>
    <w:semiHidden/>
    <w:unhideWhenUsed/>
    <w:rsid w:val="002A78BE"/>
    <w:pPr>
      <w:ind w:left="708"/>
    </w:pPr>
  </w:style>
  <w:style w:type="paragraph" w:styleId="Notitiekop">
    <w:name w:val="Note Heading"/>
    <w:basedOn w:val="Standaard"/>
    <w:next w:val="Standaard"/>
    <w:link w:val="NotitiekopChar"/>
    <w:semiHidden/>
    <w:unhideWhenUsed/>
    <w:rsid w:val="002A78BE"/>
  </w:style>
  <w:style w:type="character" w:customStyle="1" w:styleId="NotitiekopChar">
    <w:name w:val="Notitiekop Char"/>
    <w:basedOn w:val="Standaardalinea-lettertype"/>
    <w:link w:val="Notitiekop"/>
    <w:semiHidden/>
    <w:rsid w:val="002A78BE"/>
    <w:rPr>
      <w:rFonts w:ascii="Calibri" w:hAnsi="Calibri"/>
      <w:sz w:val="18"/>
      <w:lang w:val="nl-NL" w:eastAsia="nl-NL"/>
    </w:rPr>
  </w:style>
  <w:style w:type="character" w:styleId="Tekstvantijdelijkeaanduiding">
    <w:name w:val="Placeholder Text"/>
    <w:basedOn w:val="Standaardalinea-lettertype"/>
    <w:uiPriority w:val="99"/>
    <w:semiHidden/>
    <w:rsid w:val="002A78BE"/>
    <w:rPr>
      <w:rFonts w:ascii="Calibri" w:hAnsi="Calibri"/>
      <w:color w:val="0000FF"/>
    </w:rPr>
  </w:style>
  <w:style w:type="table" w:styleId="Onopgemaaktetabel1">
    <w:name w:val="Plain Table 1"/>
    <w:basedOn w:val="Standaardtabel"/>
    <w:uiPriority w:val="41"/>
    <w:rsid w:val="002A78B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2A78B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2A78B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2A78B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2A78B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2A78BE"/>
    <w:rPr>
      <w:rFonts w:cs="Consolas"/>
      <w:szCs w:val="21"/>
    </w:rPr>
  </w:style>
  <w:style w:type="character" w:customStyle="1" w:styleId="TekstzonderopmaakChar">
    <w:name w:val="Tekst zonder opmaak Char"/>
    <w:basedOn w:val="Standaardalinea-lettertype"/>
    <w:link w:val="Tekstzonderopmaak"/>
    <w:semiHidden/>
    <w:rsid w:val="002A78BE"/>
    <w:rPr>
      <w:rFonts w:ascii="Calibri" w:hAnsi="Calibri" w:cs="Consolas"/>
      <w:sz w:val="21"/>
      <w:szCs w:val="21"/>
      <w:lang w:val="nl-NL" w:eastAsia="nl-NL"/>
    </w:rPr>
  </w:style>
  <w:style w:type="paragraph" w:styleId="Citaat">
    <w:name w:val="Quote"/>
    <w:basedOn w:val="Standaard"/>
    <w:next w:val="Standaard"/>
    <w:link w:val="CitaatChar"/>
    <w:uiPriority w:val="29"/>
    <w:qFormat/>
    <w:rsid w:val="002A78B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2A78BE"/>
    <w:rPr>
      <w:rFonts w:ascii="Calibri" w:hAnsi="Calibri"/>
      <w:i/>
      <w:iCs/>
      <w:color w:val="404040" w:themeColor="text1" w:themeTint="BF"/>
      <w:sz w:val="18"/>
      <w:lang w:val="nl-NL" w:eastAsia="nl-NL"/>
    </w:rPr>
  </w:style>
  <w:style w:type="paragraph" w:styleId="Aanhef">
    <w:name w:val="Salutation"/>
    <w:basedOn w:val="Standaard"/>
    <w:next w:val="Standaard"/>
    <w:link w:val="AanhefChar"/>
    <w:rsid w:val="002A78BE"/>
  </w:style>
  <w:style w:type="character" w:customStyle="1" w:styleId="AanhefChar">
    <w:name w:val="Aanhef Char"/>
    <w:basedOn w:val="Standaardalinea-lettertype"/>
    <w:link w:val="Aanhef"/>
    <w:rsid w:val="002A78BE"/>
    <w:rPr>
      <w:rFonts w:ascii="Calibri" w:hAnsi="Calibri"/>
      <w:sz w:val="18"/>
      <w:lang w:val="nl-NL" w:eastAsia="nl-NL"/>
    </w:rPr>
  </w:style>
  <w:style w:type="paragraph" w:styleId="Handtekening">
    <w:name w:val="Signature"/>
    <w:basedOn w:val="Standaard"/>
    <w:link w:val="HandtekeningChar"/>
    <w:semiHidden/>
    <w:unhideWhenUsed/>
    <w:rsid w:val="002A78BE"/>
    <w:pPr>
      <w:ind w:left="4252"/>
    </w:pPr>
  </w:style>
  <w:style w:type="character" w:customStyle="1" w:styleId="HandtekeningChar">
    <w:name w:val="Handtekening Char"/>
    <w:basedOn w:val="Standaardalinea-lettertype"/>
    <w:link w:val="Handtekening"/>
    <w:semiHidden/>
    <w:rsid w:val="002A78BE"/>
    <w:rPr>
      <w:rFonts w:ascii="Calibri" w:hAnsi="Calibri"/>
      <w:sz w:val="18"/>
      <w:lang w:val="nl-NL" w:eastAsia="nl-NL"/>
    </w:rPr>
  </w:style>
  <w:style w:type="character" w:styleId="Zwaar">
    <w:name w:val="Strong"/>
    <w:basedOn w:val="Standaardalinea-lettertype"/>
    <w:qFormat/>
    <w:rsid w:val="002A78BE"/>
    <w:rPr>
      <w:rFonts w:ascii="Calibri" w:hAnsi="Calibri"/>
      <w:b/>
      <w:bCs/>
    </w:rPr>
  </w:style>
  <w:style w:type="character" w:styleId="Subtielebenadrukking">
    <w:name w:val="Subtle Emphasis"/>
    <w:basedOn w:val="Standaardalinea-lettertype"/>
    <w:uiPriority w:val="19"/>
    <w:qFormat/>
    <w:rsid w:val="002A78BE"/>
    <w:rPr>
      <w:rFonts w:ascii="Calibri" w:hAnsi="Calibri"/>
      <w:i/>
      <w:iCs/>
      <w:color w:val="404040" w:themeColor="text1" w:themeTint="BF"/>
    </w:rPr>
  </w:style>
  <w:style w:type="character" w:styleId="Subtieleverwijzing">
    <w:name w:val="Subtle Reference"/>
    <w:basedOn w:val="Standaardalinea-lettertype"/>
    <w:uiPriority w:val="31"/>
    <w:qFormat/>
    <w:rsid w:val="002A78BE"/>
    <w:rPr>
      <w:rFonts w:ascii="Calibri" w:hAnsi="Calibri"/>
      <w:smallCaps/>
      <w:color w:val="5A5A5A" w:themeColor="text1" w:themeTint="A5"/>
    </w:rPr>
  </w:style>
  <w:style w:type="table" w:styleId="3D-effectenvoortabel1">
    <w:name w:val="Table 3D effects 1"/>
    <w:basedOn w:val="Standaardtabel"/>
    <w:semiHidden/>
    <w:unhideWhenUsed/>
    <w:rsid w:val="002A78BE"/>
    <w:pPr>
      <w:widowControl w:val="0"/>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2A78BE"/>
    <w:pPr>
      <w:widowControl w:val="0"/>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2A78BE"/>
    <w:pPr>
      <w:widowControl w:val="0"/>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2A78BE"/>
    <w:pPr>
      <w:widowControl w:val="0"/>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2A78BE"/>
    <w:pPr>
      <w:widowControl w:val="0"/>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2A78BE"/>
    <w:pPr>
      <w:widowControl w:val="0"/>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2A78BE"/>
    <w:pPr>
      <w:widowControl w:val="0"/>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2A78BE"/>
    <w:pPr>
      <w:widowControl w:val="0"/>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2A78BE"/>
    <w:pPr>
      <w:widowControl w:val="0"/>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2A78BE"/>
    <w:pPr>
      <w:widowControl w:val="0"/>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2A78BE"/>
    <w:pPr>
      <w:widowControl w:val="0"/>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2A78BE"/>
    <w:pPr>
      <w:widowControl w:val="0"/>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2A78BE"/>
    <w:pPr>
      <w:widowControl w:val="0"/>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2A78BE"/>
    <w:pPr>
      <w:widowControl w:val="0"/>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2A78BE"/>
    <w:pPr>
      <w:widowControl w:val="0"/>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2A78BE"/>
    <w:pPr>
      <w:widowControl w:val="0"/>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2A78BE"/>
    <w:pPr>
      <w:widowControl w:val="0"/>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2A78BE"/>
    <w:pPr>
      <w:widowControl w:val="0"/>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2A78BE"/>
    <w:pPr>
      <w:widowControl w:val="0"/>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2A78BE"/>
    <w:pPr>
      <w:widowControl w:val="0"/>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2A78BE"/>
    <w:pPr>
      <w:widowControl w:val="0"/>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2A78BE"/>
    <w:pPr>
      <w:widowControl w:val="0"/>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2A78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2A78BE"/>
    <w:pPr>
      <w:widowControl w:val="0"/>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2A78BE"/>
    <w:pPr>
      <w:widowControl w:val="0"/>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2A78BE"/>
    <w:pPr>
      <w:widowControl w:val="0"/>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2A78BE"/>
    <w:pPr>
      <w:widowControl w:val="0"/>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2A78BE"/>
    <w:pPr>
      <w:widowControl w:val="0"/>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2A78BE"/>
    <w:pPr>
      <w:widowControl w:val="0"/>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2A78BE"/>
    <w:pPr>
      <w:ind w:left="180" w:hanging="180"/>
    </w:pPr>
  </w:style>
  <w:style w:type="paragraph" w:styleId="Lijstmetafbeeldingen">
    <w:name w:val="table of figures"/>
    <w:basedOn w:val="Standaard"/>
    <w:next w:val="Standaard"/>
    <w:semiHidden/>
    <w:unhideWhenUsed/>
    <w:rsid w:val="002A78BE"/>
  </w:style>
  <w:style w:type="table" w:styleId="Professioneletabel">
    <w:name w:val="Table Professional"/>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2A78BE"/>
    <w:pPr>
      <w:widowControl w:val="0"/>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2A78BE"/>
    <w:pPr>
      <w:widowControl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2A78BE"/>
    <w:pPr>
      <w:widowControl w:val="0"/>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unhideWhenUsed/>
    <w:rsid w:val="002A78BE"/>
    <w:pPr>
      <w:widowControl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2A78BE"/>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2A78BE"/>
    <w:pPr>
      <w:widowControl w:val="0"/>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2A78BE"/>
    <w:pPr>
      <w:widowControl w:val="0"/>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unhideWhenUsed/>
    <w:rsid w:val="002A78BE"/>
    <w:pPr>
      <w:widowControl w:val="0"/>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bronvermelding">
    <w:name w:val="toa heading"/>
    <w:basedOn w:val="Standaard"/>
    <w:next w:val="Standaard"/>
    <w:semiHidden/>
    <w:unhideWhenUsed/>
    <w:rsid w:val="002A78BE"/>
    <w:pPr>
      <w:spacing w:before="120"/>
    </w:pPr>
    <w:rPr>
      <w:rFonts w:eastAsiaTheme="majorEastAsia" w:cstheme="majorBidi"/>
      <w:b/>
      <w:bCs/>
      <w:sz w:val="24"/>
      <w:szCs w:val="24"/>
    </w:rPr>
  </w:style>
  <w:style w:type="paragraph" w:styleId="Inhopg5">
    <w:name w:val="toc 5"/>
    <w:basedOn w:val="Standaard"/>
    <w:next w:val="Standaard"/>
    <w:autoRedefine/>
    <w:semiHidden/>
    <w:unhideWhenUsed/>
    <w:rsid w:val="002A78BE"/>
    <w:pPr>
      <w:spacing w:after="100"/>
      <w:ind w:left="720"/>
    </w:pPr>
  </w:style>
  <w:style w:type="paragraph" w:styleId="Inhopg6">
    <w:name w:val="toc 6"/>
    <w:basedOn w:val="Standaard"/>
    <w:next w:val="Standaard"/>
    <w:autoRedefine/>
    <w:semiHidden/>
    <w:unhideWhenUsed/>
    <w:rsid w:val="002A78BE"/>
    <w:pPr>
      <w:spacing w:after="100"/>
      <w:ind w:left="900"/>
    </w:pPr>
  </w:style>
  <w:style w:type="paragraph" w:styleId="Inhopg7">
    <w:name w:val="toc 7"/>
    <w:basedOn w:val="Standaard"/>
    <w:next w:val="Standaard"/>
    <w:autoRedefine/>
    <w:semiHidden/>
    <w:unhideWhenUsed/>
    <w:rsid w:val="002A78BE"/>
    <w:pPr>
      <w:spacing w:after="100"/>
      <w:ind w:left="1080"/>
    </w:pPr>
  </w:style>
  <w:style w:type="paragraph" w:styleId="Inhopg8">
    <w:name w:val="toc 8"/>
    <w:basedOn w:val="Standaard"/>
    <w:next w:val="Standaard"/>
    <w:autoRedefine/>
    <w:semiHidden/>
    <w:unhideWhenUsed/>
    <w:rsid w:val="002A78BE"/>
    <w:pPr>
      <w:spacing w:after="100"/>
      <w:ind w:left="1260"/>
    </w:pPr>
  </w:style>
  <w:style w:type="paragraph" w:styleId="Inhopg9">
    <w:name w:val="toc 9"/>
    <w:basedOn w:val="Standaard"/>
    <w:next w:val="Standaard"/>
    <w:autoRedefine/>
    <w:semiHidden/>
    <w:unhideWhenUsed/>
    <w:rsid w:val="002A78BE"/>
    <w:pPr>
      <w:spacing w:after="100"/>
      <w:ind w:left="1440"/>
    </w:pPr>
  </w:style>
  <w:style w:type="paragraph" w:styleId="Kopvaninhoudsopgave">
    <w:name w:val="TOC Heading"/>
    <w:basedOn w:val="Kop1"/>
    <w:next w:val="Standaard"/>
    <w:uiPriority w:val="39"/>
    <w:semiHidden/>
    <w:unhideWhenUsed/>
    <w:qFormat/>
    <w:rsid w:val="002A78BE"/>
    <w:pPr>
      <w:keepLines/>
      <w:numPr>
        <w:numId w:val="0"/>
      </w:numPr>
      <w:spacing w:before="240"/>
      <w:outlineLvl w:val="9"/>
    </w:pPr>
    <w:rPr>
      <w:rFonts w:eastAsiaTheme="majorEastAsia" w:cstheme="majorBidi"/>
      <w:b w:val="0"/>
      <w:bCs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243587">
      <w:bodyDiv w:val="1"/>
      <w:marLeft w:val="0"/>
      <w:marRight w:val="0"/>
      <w:marTop w:val="0"/>
      <w:marBottom w:val="0"/>
      <w:divBdr>
        <w:top w:val="none" w:sz="0" w:space="0" w:color="auto"/>
        <w:left w:val="none" w:sz="0" w:space="0" w:color="auto"/>
        <w:bottom w:val="none" w:sz="0" w:space="0" w:color="auto"/>
        <w:right w:val="none" w:sz="0" w:space="0" w:color="auto"/>
      </w:divBdr>
      <w:divsChild>
        <w:div w:id="1537546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voice@vu.nl"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76A9E088E3847C499208FD9536DD752"/>
        <w:category>
          <w:name w:val="General"/>
          <w:gallery w:val="placeholder"/>
        </w:category>
        <w:types>
          <w:type w:val="bbPlcHdr"/>
        </w:types>
        <w:behaviors>
          <w:behavior w:val="content"/>
        </w:behaviors>
        <w:guid w:val="{DEB9E84F-B270-42FE-9A91-D30F17594D53}"/>
      </w:docPartPr>
      <w:docPartBody>
        <w:p w:rsidR="00C865CE" w:rsidRDefault="00C865CE">
          <w:pPr>
            <w:pStyle w:val="876A9E088E3847C499208FD9536DD752"/>
          </w:pPr>
          <w:r w:rsidRPr="00CD34F6">
            <w:rPr>
              <w:rStyle w:val="Tekstvantijdelijkeaanduiding"/>
            </w:rPr>
            <w:t>Typ tekst</w:t>
          </w:r>
        </w:p>
      </w:docPartBody>
    </w:docPart>
    <w:docPart>
      <w:docPartPr>
        <w:name w:val="B247B180EF344484B68D72FF388F42DB"/>
        <w:category>
          <w:name w:val="General"/>
          <w:gallery w:val="placeholder"/>
        </w:category>
        <w:types>
          <w:type w:val="bbPlcHdr"/>
        </w:types>
        <w:behaviors>
          <w:behavior w:val="content"/>
        </w:behaviors>
        <w:guid w:val="{A78F61DD-CC9E-4B10-A9BC-4A5322802E41}"/>
      </w:docPartPr>
      <w:docPartBody>
        <w:p w:rsidR="00C865CE" w:rsidRDefault="00C865CE">
          <w:pPr>
            <w:pStyle w:val="B247B180EF344484B68D72FF388F42DB"/>
          </w:pPr>
          <w:r w:rsidRPr="00CD34F6">
            <w:rPr>
              <w:rStyle w:val="Tekstvantijdelijkeaanduiding"/>
            </w:rPr>
            <w:t>Typ tekst</w:t>
          </w:r>
        </w:p>
      </w:docPartBody>
    </w:docPart>
    <w:docPart>
      <w:docPartPr>
        <w:name w:val="B5C0028398BC49AF9F3390EC53E92EED"/>
        <w:category>
          <w:name w:val="General"/>
          <w:gallery w:val="placeholder"/>
        </w:category>
        <w:types>
          <w:type w:val="bbPlcHdr"/>
        </w:types>
        <w:behaviors>
          <w:behavior w:val="content"/>
        </w:behaviors>
        <w:guid w:val="{3EEA63E9-49B8-4FFB-B63A-2B3356202658}"/>
      </w:docPartPr>
      <w:docPartBody>
        <w:p w:rsidR="00C865CE" w:rsidRDefault="00C865CE">
          <w:pPr>
            <w:pStyle w:val="B5C0028398BC49AF9F3390EC53E92EED"/>
          </w:pPr>
          <w:r w:rsidRPr="00CD34F6">
            <w:rPr>
              <w:rStyle w:val="Tekstvantijdelijkeaanduiding"/>
            </w:rPr>
            <w:t>Typ tekst</w:t>
          </w:r>
        </w:p>
      </w:docPartBody>
    </w:docPart>
    <w:docPart>
      <w:docPartPr>
        <w:name w:val="07268B5D07CE469AAB9AF6E1FDFC5212"/>
        <w:category>
          <w:name w:val="General"/>
          <w:gallery w:val="placeholder"/>
        </w:category>
        <w:types>
          <w:type w:val="bbPlcHdr"/>
        </w:types>
        <w:behaviors>
          <w:behavior w:val="content"/>
        </w:behaviors>
        <w:guid w:val="{E11B8ABD-4D85-4F8F-B0C2-D8E2953FCF31}"/>
      </w:docPartPr>
      <w:docPartBody>
        <w:p w:rsidR="00C865CE" w:rsidRDefault="00C865CE">
          <w:r w:rsidRPr="00F27F9D">
            <w:rPr>
              <w:rStyle w:val="Tekstvantijdelijkeaanduiding"/>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SansEF">
    <w:altName w:val="Calibri"/>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5CE"/>
    <w:rsid w:val="007E1163"/>
    <w:rsid w:val="008A4447"/>
    <w:rsid w:val="00C86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865CE"/>
    <w:rPr>
      <w:rFonts w:ascii="Calibri" w:hAnsi="Calibri"/>
      <w:color w:val="0000FF"/>
    </w:rPr>
  </w:style>
  <w:style w:type="paragraph" w:customStyle="1" w:styleId="876A9E088E3847C499208FD9536DD752">
    <w:name w:val="876A9E088E3847C499208FD9536DD752"/>
  </w:style>
  <w:style w:type="paragraph" w:customStyle="1" w:styleId="B247B180EF344484B68D72FF388F42DB">
    <w:name w:val="B247B180EF344484B68D72FF388F42DB"/>
  </w:style>
  <w:style w:type="paragraph" w:customStyle="1" w:styleId="B5C0028398BC49AF9F3390EC53E92EED">
    <w:name w:val="B5C0028398BC49AF9F3390EC53E92E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Variabelen uit subform UxDocumentForm-->
<variabelen xmlns="http://www.keyscript.nl/huisstijl/UxDocumentForm">
  <UxDocumentForm>
    <uxVerspreidingField/>
    <uxDatumField>06.07.2018</uxDatumField>
    <uxOpdrachtgeverField/>
    <uxAuteurField>Martijn de Graaf, IT jurist: Vendor &amp; Contract Management</uxAuteurField>
    <uxVersieField>0.1</uxVersieField>
    <uxStatusField>CONCEPT</uxStatusField>
    <uxSubtitelField/>
    <uxTitelField>Concept overeenkomst &lt; Stichting VU / Naam Wederpartij - naam prestatie &gt;</uxTitelField>
    <uxVuEenheidField/>
    <uxEngelsOption>false</uxEngelsOption>
    <uxNederlandsOption>true</uxNederlandsOption>
    <uxVertrouwelijkOption>false</uxVertrouwelijkOption>
  </UxDocumentForm>
</variabelen>
</file>

<file path=customXml/itemProps1.xml><?xml version="1.0" encoding="utf-8"?>
<ds:datastoreItem xmlns:ds="http://schemas.openxmlformats.org/officeDocument/2006/customXml" ds:itemID="{FA14E2F7-AD91-4B7F-BC97-BC1D4EBF5F18}">
  <ds:schemaRefs>
    <ds:schemaRef ds:uri="http://schemas.openxmlformats.org/officeDocument/2006/bibliography"/>
  </ds:schemaRefs>
</ds:datastoreItem>
</file>

<file path=customXml/itemProps2.xml><?xml version="1.0" encoding="utf-8"?>
<ds:datastoreItem xmlns:ds="http://schemas.openxmlformats.org/officeDocument/2006/customXml" ds:itemID="{E585F5E5-A181-4026-9A5C-DA89310A359A}">
  <ds:schemaRefs/>
</ds:datastoreItem>
</file>

<file path=docProps/app.xml><?xml version="1.0" encoding="utf-8"?>
<Properties xmlns="http://schemas.openxmlformats.org/officeDocument/2006/extended-properties" xmlns:vt="http://schemas.openxmlformats.org/officeDocument/2006/docPropsVTypes">
  <Template>Rapport</Template>
  <TotalTime>6</TotalTime>
  <Pages>12</Pages>
  <Words>3055</Words>
  <Characters>19963</Characters>
  <Application>Microsoft Office Word</Application>
  <DocSecurity>0</DocSecurity>
  <Lines>712</Lines>
  <Paragraphs>333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Concept overeenkomst &lt; naam systeem&gt;</vt:lpstr>
      <vt:lpstr>Rapport</vt:lpstr>
    </vt:vector>
  </TitlesOfParts>
  <Company>VU Amsterdam</Company>
  <LinksUpToDate>false</LinksUpToDate>
  <CharactersWithSpaces>22685</CharactersWithSpaces>
  <SharedDoc>false</SharedDoc>
  <HLinks>
    <vt:vector size="24" baseType="variant">
      <vt:variant>
        <vt:i4>1048637</vt:i4>
      </vt:variant>
      <vt:variant>
        <vt:i4>20</vt:i4>
      </vt:variant>
      <vt:variant>
        <vt:i4>0</vt:i4>
      </vt:variant>
      <vt:variant>
        <vt:i4>5</vt:i4>
      </vt:variant>
      <vt:variant>
        <vt:lpwstr/>
      </vt:variant>
      <vt:variant>
        <vt:lpwstr>_Toc96854581</vt:lpwstr>
      </vt:variant>
      <vt:variant>
        <vt:i4>1114173</vt:i4>
      </vt:variant>
      <vt:variant>
        <vt:i4>14</vt:i4>
      </vt:variant>
      <vt:variant>
        <vt:i4>0</vt:i4>
      </vt:variant>
      <vt:variant>
        <vt:i4>5</vt:i4>
      </vt:variant>
      <vt:variant>
        <vt:lpwstr/>
      </vt:variant>
      <vt:variant>
        <vt:lpwstr>_Toc96854580</vt:lpwstr>
      </vt:variant>
      <vt:variant>
        <vt:i4>1572914</vt:i4>
      </vt:variant>
      <vt:variant>
        <vt:i4>8</vt:i4>
      </vt:variant>
      <vt:variant>
        <vt:i4>0</vt:i4>
      </vt:variant>
      <vt:variant>
        <vt:i4>5</vt:i4>
      </vt:variant>
      <vt:variant>
        <vt:lpwstr/>
      </vt:variant>
      <vt:variant>
        <vt:lpwstr>_Toc96854579</vt:lpwstr>
      </vt:variant>
      <vt:variant>
        <vt:i4>1638450</vt:i4>
      </vt:variant>
      <vt:variant>
        <vt:i4>2</vt:i4>
      </vt:variant>
      <vt:variant>
        <vt:i4>0</vt:i4>
      </vt:variant>
      <vt:variant>
        <vt:i4>5</vt:i4>
      </vt:variant>
      <vt:variant>
        <vt:lpwstr/>
      </vt:variant>
      <vt:variant>
        <vt:lpwstr>_Toc96854578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&lt; Stichting VU / naam Wederpartij / naam Prestatie &gt;</dc:title>
  <dc:creator>Graaf, M. de</dc:creator>
  <cp:lastModifiedBy>Roeland, F.L.G.</cp:lastModifiedBy>
  <cp:revision>4</cp:revision>
  <cp:lastPrinted>2018-02-14T09:56:00Z</cp:lastPrinted>
  <dcterms:created xsi:type="dcterms:W3CDTF">2021-07-28T09:37:00Z</dcterms:created>
  <dcterms:modified xsi:type="dcterms:W3CDTF">2021-07-28T09:49:00Z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06-05-2016</vt:lpwstr>
  </property>
  <property fmtid="{D5CDD505-2E9C-101B-9397-08002B2CF9AE}" pid="3" name="DLL volledige naam">
    <vt:lpwstr>Rapport, Version=0.0.2.5, Culture=neutral, PublicKeyToken=null</vt:lpwstr>
  </property>
  <property fmtid="{D5CDD505-2E9C-101B-9397-08002B2CF9AE}" pid="4" name="DLL naam">
    <vt:lpwstr>Rapport</vt:lpwstr>
  </property>
  <property fmtid="{D5CDD505-2E9C-101B-9397-08002B2CF9AE}" pid="5" name="DLL versie">
    <vt:lpwstr>0.0.2.5</vt:lpwstr>
  </property>
  <property fmtid="{D5CDD505-2E9C-101B-9397-08002B2CF9AE}" pid="6" name="DLL locatie">
    <vt:lpwstr>C:\Program Files (x86)\KeyScript\VU Word Addin\Sjablonen</vt:lpwstr>
  </property>
  <property fmtid="{D5CDD505-2E9C-101B-9397-08002B2CF9AE}" pid="7" name="DLL relatieve locatie">
    <vt:lpwstr>-</vt:lpwstr>
  </property>
  <property fmtid="{D5CDD505-2E9C-101B-9397-08002B2CF9AE}" pid="8" name="DLL GUID">
    <vt:lpwstr>daddca59-f4ca-4a33-aa14-3a3c68dc8154</vt:lpwstr>
  </property>
  <property fmtid="{D5CDD505-2E9C-101B-9397-08002B2CF9AE}" pid="9" name="DLL copyright">
    <vt:lpwstr>KeyScript</vt:lpwstr>
  </property>
</Properties>
</file>